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right"/>
        <w:rPr>
          <w:rFonts w:ascii="Sylfaen" w:hAnsi="Sylfaen" w:cs="Sylfaen"/>
          <w:i/>
          <w:sz w:val="20"/>
          <w:szCs w:val="24"/>
          <w:lang w:val="ka-GE" w:eastAsia="x-none"/>
        </w:rPr>
      </w:pPr>
      <w:proofErr w:type="spellStart"/>
      <w:r>
        <w:rPr>
          <w:rFonts w:ascii="Sylfaen" w:eastAsia="Times New Roman" w:hAnsi="Sylfaen" w:cs="Sylfaen"/>
          <w:bCs/>
          <w:i/>
          <w:sz w:val="20"/>
          <w:szCs w:val="24"/>
          <w:lang w:val="x-none" w:eastAsia="x-none"/>
        </w:rPr>
        <w:t>დანართი</w:t>
      </w:r>
      <w:proofErr w:type="spellEnd"/>
      <w:r>
        <w:rPr>
          <w:rFonts w:ascii="Sylfaen" w:eastAsia="Times New Roman" w:hAnsi="Sylfaen" w:cs="Sylfaen"/>
          <w:bCs/>
          <w:i/>
          <w:sz w:val="20"/>
          <w:szCs w:val="24"/>
          <w:lang w:val="x-none" w:eastAsia="x-none"/>
        </w:rPr>
        <w:t xml:space="preserve"> №</w:t>
      </w:r>
      <w:r>
        <w:rPr>
          <w:rFonts w:ascii="Sylfaen" w:eastAsia="Times New Roman" w:hAnsi="Sylfaen" w:cs="Sylfaen"/>
          <w:bCs/>
          <w:i/>
          <w:sz w:val="20"/>
          <w:szCs w:val="24"/>
          <w:lang w:val="ka-GE" w:eastAsia="x-none"/>
        </w:rPr>
        <w:t>4</w:t>
      </w:r>
      <w:r>
        <w:rPr>
          <w:rFonts w:ascii="Sylfaen" w:eastAsia="Times New Roman" w:hAnsi="Sylfaen" w:cs="Sylfaen"/>
          <w:bCs/>
          <w:i/>
          <w:sz w:val="20"/>
          <w:szCs w:val="24"/>
          <w:lang w:val="x-none" w:eastAsia="x-none"/>
        </w:rPr>
        <w:t>–03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hAnsi="Sylfaen" w:cs="Sylfaen"/>
          <w:b/>
          <w:bCs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0"/>
          <w:szCs w:val="24"/>
          <w:lang w:val="ka-G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საქართველოს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რეზიდენტის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თავდებობის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ხელშეკრულება</w:t>
      </w:r>
      <w:proofErr w:type="spellEnd"/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both"/>
        <w:rPr>
          <w:rFonts w:ascii="Sylfaen" w:eastAsia="Calibri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  <w:r>
        <w:rPr>
          <w:rFonts w:ascii="Sylfaen" w:eastAsia="Times New Roman" w:hAnsi="Sylfaen" w:cs="Sylfaen"/>
          <w:sz w:val="20"/>
          <w:szCs w:val="24"/>
          <w:lang w:val="x-none" w:eastAsia="x-none"/>
        </w:rPr>
        <w:t>„-----</w:t>
      </w:r>
      <w:r w:rsidR="00C37939">
        <w:rPr>
          <w:rFonts w:ascii="Sylfaen" w:eastAsia="Times New Roman" w:hAnsi="Sylfaen" w:cs="Sylfaen"/>
          <w:sz w:val="20"/>
          <w:szCs w:val="24"/>
          <w:lang w:val="ka-GE" w:eastAsia="x-none"/>
        </w:rPr>
        <w:t>“</w:t>
      </w:r>
      <w:bookmarkStart w:id="0" w:name="_GoBack"/>
      <w:bookmarkEnd w:id="0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-------------------------- 20-- წ.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სრული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დასახელება</w:t>
      </w:r>
      <w:proofErr w:type="spellEnd"/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ან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სახელი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გვარი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ab/>
        <w:t xml:space="preserve"> ------------------------------------------------------------ 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Calibri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ს/ნ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ან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პ/ნ</w:t>
      </w:r>
      <w:r>
        <w:rPr>
          <w:rFonts w:ascii="Sylfaen" w:hAnsi="Sylfaen" w:cs="Sylfaen"/>
          <w:sz w:val="20"/>
          <w:szCs w:val="24"/>
          <w:lang w:val="x-none" w:eastAsia="x-none"/>
        </w:rPr>
        <w:t xml:space="preserve"> ------------------------------------------------------------ 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  <w:r>
        <w:rPr>
          <w:rFonts w:ascii="Sylfaen" w:eastAsia="Times New Roman" w:hAnsi="Sylfaen" w:cs="Sylfaen"/>
          <w:b/>
          <w:sz w:val="20"/>
          <w:szCs w:val="24"/>
          <w:lang w:val="ka-GE" w:eastAsia="x-none"/>
        </w:rPr>
        <w:t>საბაჟო</w:t>
      </w:r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ორგანო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-------------------------------------------------------- 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ძირითადი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მოვალე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  <w:r>
        <w:rPr>
          <w:rFonts w:ascii="Sylfaen" w:hAnsi="Sylfaen" w:cs="Sylfaen"/>
          <w:sz w:val="20"/>
          <w:szCs w:val="24"/>
          <w:lang w:val="x-none" w:eastAsia="x-none"/>
        </w:rPr>
        <w:t>(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გადასახადის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გადამხდელი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>) -------------------------------------------------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ვალდებულება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:</w:t>
      </w:r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თავდები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სოლიდარულად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კისრულობს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გამოუწვევად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ვალდებულებას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, </w:t>
      </w:r>
      <w:r>
        <w:rPr>
          <w:rFonts w:ascii="Sylfaen" w:eastAsia="Times New Roman" w:hAnsi="Sylfaen" w:cs="Sylfaen"/>
          <w:sz w:val="20"/>
          <w:szCs w:val="24"/>
          <w:lang w:val="ka-GE" w:eastAsia="x-none"/>
        </w:rPr>
        <w:t>საბაჟო</w:t>
      </w:r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ორგანოს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წერილობითი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მოთხოვნის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საფუძველზე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ყოველგვარი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უარყოფისა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და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გასაჩივრების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უფლების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გარეშე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სრული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მოცულობით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დაფაროს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ძირითადი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მოვალის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(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გადასახადის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გადამხდელის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)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საგადასახადო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დავალიანება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>: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____ 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საქართველოს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საგადასახადო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კოდექსის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199-ე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მუხლის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„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დ.ე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”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ქვეპუნქტით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გათვალისწინებულ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საქონელზე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(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თუ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გადასახადის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გადამხდელი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20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წლის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----- -------------------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მდე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არ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წარუდგენს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შემოსავლების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სამსახურს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საქართველოში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მუდმივი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საცხოვრებელი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ადგილის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დამადასტურებელ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საბუთს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>).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504"/>
        <w:jc w:val="both"/>
        <w:rPr>
          <w:rFonts w:ascii="Sylfaen" w:eastAsia="Times New Roman" w:hAnsi="Sylfaen" w:cs="Sylfaen"/>
          <w:sz w:val="20"/>
          <w:szCs w:val="24"/>
          <w:lang w:val="x-none" w:eastAsia="x-none"/>
        </w:rPr>
      </w:pPr>
      <w:r>
        <w:rPr>
          <w:rFonts w:ascii="Times New Roman" w:hAnsi="Times New Roman"/>
          <w:sz w:val="20"/>
          <w:szCs w:val="24"/>
          <w:lang w:val="x-none" w:eastAsia="x-none"/>
        </w:rPr>
        <w:t>____</w:t>
      </w:r>
      <w:r>
        <w:rPr>
          <w:rFonts w:ascii="Times New Roman" w:hAnsi="Times New Roman"/>
          <w:sz w:val="20"/>
          <w:szCs w:val="24"/>
          <w:lang w:val="x-none" w:eastAsia="x-none"/>
        </w:rPr>
        <w:tab/>
      </w:r>
      <w:r>
        <w:rPr>
          <w:rFonts w:ascii="Times New Roman" w:hAnsi="Times New Roman"/>
          <w:sz w:val="20"/>
          <w:szCs w:val="24"/>
          <w:lang w:val="x-none" w:eastAsia="x-none"/>
        </w:rPr>
        <w:tab/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იდენტიფიცირებული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ავტოსადგომის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ტერიტორიაზე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შენახვით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r>
        <w:rPr>
          <w:rFonts w:ascii="Sylfaen" w:eastAsia="Times New Roman" w:hAnsi="Sylfaen" w:cs="Sylfaen"/>
          <w:sz w:val="20"/>
          <w:szCs w:val="24"/>
          <w:lang w:val="ka-GE" w:eastAsia="x-none"/>
        </w:rPr>
        <w:t xml:space="preserve">საბაჟო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საწყობის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r>
        <w:rPr>
          <w:rFonts w:ascii="Sylfaen" w:eastAsia="Times New Roman" w:hAnsi="Sylfaen" w:cs="Sylfaen"/>
          <w:sz w:val="20"/>
          <w:szCs w:val="24"/>
          <w:lang w:val="ka-GE" w:eastAsia="x-none"/>
        </w:rPr>
        <w:t>პროცედურ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აში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მოქცეულ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სატრანსპორტო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საშუალებაზე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საიდენტიფიკაციო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(VIN/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შასის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) </w:t>
      </w:r>
      <w:proofErr w:type="spellStart"/>
      <w:r>
        <w:rPr>
          <w:rFonts w:ascii="Sylfaen" w:eastAsia="Times New Roman" w:hAnsi="Sylfaen" w:cs="Sylfaen"/>
          <w:sz w:val="20"/>
          <w:szCs w:val="24"/>
          <w:lang w:val="x-none" w:eastAsia="x-none"/>
        </w:rPr>
        <w:t>ნომრით</w:t>
      </w:r>
      <w:proofErr w:type="spellEnd"/>
      <w:r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-------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504"/>
        <w:jc w:val="both"/>
        <w:rPr>
          <w:rFonts w:ascii="Sylfaen" w:eastAsia="Times New Roman" w:hAnsi="Sylfaen" w:cs="Sylfaen"/>
          <w:sz w:val="20"/>
          <w:szCs w:val="24"/>
          <w:lang w:val="ka-GE" w:eastAsia="x-none"/>
        </w:rPr>
      </w:pPr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____  </w:t>
      </w:r>
      <w:proofErr w:type="spellStart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>შიდა</w:t>
      </w:r>
      <w:proofErr w:type="spellEnd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>გადამუშავების</w:t>
      </w:r>
      <w:proofErr w:type="spellEnd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>პროცედურაში</w:t>
      </w:r>
      <w:proofErr w:type="spellEnd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>მოქცეულ</w:t>
      </w:r>
      <w:proofErr w:type="spellEnd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sz w:val="20"/>
          <w:szCs w:val="24"/>
          <w:lang w:val="x-none" w:eastAsia="x-none"/>
        </w:rPr>
        <w:t>საქონელზე</w:t>
      </w:r>
      <w:proofErr w:type="spellEnd"/>
      <w:r w:rsidRPr="00323F23">
        <w:rPr>
          <w:rFonts w:ascii="Sylfaen" w:eastAsia="Times New Roman" w:hAnsi="Sylfaen" w:cs="Sylfaen"/>
          <w:sz w:val="20"/>
          <w:szCs w:val="24"/>
          <w:lang w:val="ka-GE" w:eastAsia="x-none"/>
        </w:rPr>
        <w:t xml:space="preserve"> ან/და გადამუშავებულ პროდუქტზე ან/და ნარჩენზე/ჯართზე.</w:t>
      </w:r>
    </w:p>
    <w:p w:rsidR="00945732" w:rsidRPr="00C8457D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504"/>
        <w:jc w:val="both"/>
        <w:rPr>
          <w:rFonts w:ascii="Times New Roman" w:eastAsia="Calibri" w:hAnsi="Times New Roman" w:cs="Times New Roman"/>
          <w:sz w:val="20"/>
          <w:szCs w:val="24"/>
          <w:lang w:val="ka-G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504"/>
        <w:jc w:val="both"/>
        <w:rPr>
          <w:rFonts w:ascii="Times New Roman" w:hAnsi="Times New Roman"/>
          <w:i/>
          <w:iCs/>
          <w:sz w:val="16"/>
          <w:szCs w:val="20"/>
          <w:lang w:val="x-none" w:eastAsia="x-none"/>
        </w:rPr>
      </w:pPr>
      <w:r>
        <w:rPr>
          <w:rFonts w:ascii="Times New Roman" w:hAnsi="Times New Roman"/>
          <w:sz w:val="20"/>
          <w:szCs w:val="24"/>
          <w:lang w:val="x-none" w:eastAsia="x-none"/>
        </w:rPr>
        <w:tab/>
      </w:r>
      <w:r>
        <w:rPr>
          <w:rFonts w:ascii="Times New Roman" w:hAnsi="Times New Roman"/>
          <w:sz w:val="20"/>
          <w:szCs w:val="24"/>
          <w:lang w:val="x-none" w:eastAsia="x-none"/>
        </w:rPr>
        <w:tab/>
      </w:r>
      <w:proofErr w:type="spellStart"/>
      <w:r>
        <w:rPr>
          <w:rFonts w:ascii="Sylfaen" w:eastAsia="Times New Roman" w:hAnsi="Sylfaen" w:cs="Sylfaen"/>
          <w:b/>
          <w:bCs/>
          <w:sz w:val="16"/>
          <w:szCs w:val="20"/>
          <w:lang w:val="x-none" w:eastAsia="x-none"/>
        </w:rPr>
        <w:t>შენიშვნა</w:t>
      </w:r>
      <w:proofErr w:type="spellEnd"/>
      <w:r>
        <w:rPr>
          <w:rFonts w:ascii="Sylfaen" w:eastAsia="Times New Roman" w:hAnsi="Sylfaen" w:cs="Sylfaen"/>
          <w:b/>
          <w:bCs/>
          <w:sz w:val="16"/>
          <w:szCs w:val="20"/>
          <w:lang w:val="x-none" w:eastAsia="x-none"/>
        </w:rPr>
        <w:t xml:space="preserve">: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თავდების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ვალდებულების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საფუძველი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მიეთითება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შესაბამისი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უჯრედის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 </w:t>
      </w:r>
    </w:p>
    <w:p w:rsidR="00945732" w:rsidRDefault="00945732" w:rsidP="009457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</w:pPr>
      <w:r>
        <w:rPr>
          <w:rFonts w:ascii="Sylfaen" w:hAnsi="Sylfaen" w:cs="Sylfaen"/>
          <w:i/>
          <w:iCs/>
          <w:sz w:val="16"/>
          <w:szCs w:val="20"/>
          <w:lang w:val="x-none" w:eastAsia="x-none"/>
        </w:rPr>
        <w:t xml:space="preserve">                            </w:t>
      </w:r>
      <w:r>
        <w:rPr>
          <w:rFonts w:ascii="Sylfaen" w:hAnsi="Sylfaen" w:cs="Sylfaen"/>
          <w:i/>
          <w:iCs/>
          <w:sz w:val="16"/>
          <w:szCs w:val="20"/>
          <w:lang w:val="x-none" w:eastAsia="x-none"/>
        </w:rPr>
        <w:tab/>
      </w:r>
      <w:r>
        <w:rPr>
          <w:rFonts w:ascii="Sylfaen" w:hAnsi="Sylfaen" w:cs="Sylfaen"/>
          <w:i/>
          <w:iCs/>
          <w:sz w:val="16"/>
          <w:szCs w:val="20"/>
          <w:lang w:val="x-none" w:eastAsia="x-none"/>
        </w:rPr>
        <w:tab/>
        <w:t xml:space="preserve">      </w:t>
      </w:r>
      <w:proofErr w:type="spellStart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>მონიშვნით</w:t>
      </w:r>
      <w:proofErr w:type="spellEnd"/>
      <w:r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  <w:t xml:space="preserve">. </w:t>
      </w:r>
    </w:p>
    <w:p w:rsidR="00945732" w:rsidRDefault="00945732" w:rsidP="009457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/>
        <w:jc w:val="both"/>
        <w:rPr>
          <w:rFonts w:ascii="Sylfaen" w:eastAsia="Times New Roman" w:hAnsi="Sylfaen" w:cs="Sylfaen"/>
          <w:i/>
          <w:iCs/>
          <w:sz w:val="16"/>
          <w:szCs w:val="20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თავდებობის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ზღვრული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თანხა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:</w:t>
      </w:r>
      <w:r>
        <w:rPr>
          <w:rFonts w:ascii="Sylfaen" w:hAnsi="Sylfaen" w:cs="Sylfaen"/>
          <w:sz w:val="20"/>
          <w:szCs w:val="24"/>
          <w:lang w:val="x-none" w:eastAsia="x-none"/>
        </w:rPr>
        <w:t xml:space="preserve">   -----------------------------------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Calibri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ხელმოწერა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------------------------------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hAnsi="Sylfaen" w:cs="Sylfaen"/>
          <w:sz w:val="20"/>
          <w:szCs w:val="24"/>
          <w:lang w:val="x-none" w:eastAsia="x-none"/>
        </w:rPr>
      </w:pP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r>
        <w:rPr>
          <w:rFonts w:ascii="Sylfaen" w:eastAsia="Times New Roman" w:hAnsi="Sylfaen" w:cs="Sylfaen"/>
          <w:b/>
          <w:bCs/>
          <w:sz w:val="20"/>
          <w:szCs w:val="24"/>
          <w:lang w:val="ka-GE" w:eastAsia="x-none"/>
        </w:rPr>
        <w:t>საბაჟო</w:t>
      </w:r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ორგანოს</w:t>
      </w:r>
      <w:proofErr w:type="spellEnd"/>
      <w:r>
        <w:rPr>
          <w:rFonts w:ascii="Sylfae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უფლებამოსილი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პირის</w:t>
      </w:r>
      <w:proofErr w:type="spellEnd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lang w:val="ka-GE"/>
        </w:rPr>
      </w:pPr>
      <w:proofErr w:type="spellStart"/>
      <w:r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ხელმოწერა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ab/>
        <w:t xml:space="preserve"> --------------------------------------------------------------</w:t>
      </w:r>
    </w:p>
    <w:p w:rsidR="00945732" w:rsidRDefault="00945732" w:rsidP="00945732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ind w:firstLine="720"/>
        <w:jc w:val="both"/>
        <w:rPr>
          <w:rFonts w:ascii="Sylfaen" w:eastAsia="Times New Roman" w:hAnsi="Sylfaen" w:cs="Sylfaen"/>
          <w:lang w:val="ka-GE"/>
        </w:rPr>
      </w:pPr>
    </w:p>
    <w:p w:rsidR="00B064FD" w:rsidRDefault="00B064FD"/>
    <w:sectPr w:rsidR="00B06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5B5"/>
    <w:rsid w:val="000445B5"/>
    <w:rsid w:val="00945732"/>
    <w:rsid w:val="00B064FD"/>
    <w:rsid w:val="00C3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47BE3"/>
  <w15:chartTrackingRefBased/>
  <w15:docId w15:val="{7484A97A-803F-47A0-A618-2DEA44C8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Asmat Gvaramadze</dc:creator>
  <cp:keywords/>
  <dc:description/>
  <cp:lastModifiedBy>Asmat Gvaramadze</cp:lastModifiedBy>
  <cp:revision>3</cp:revision>
  <dcterms:created xsi:type="dcterms:W3CDTF">2021-11-08T10:18:00Z</dcterms:created>
  <dcterms:modified xsi:type="dcterms:W3CDTF">2021-11-08T11:26:00Z</dcterms:modified>
</cp:coreProperties>
</file>