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D3CDFC" w14:textId="42EBFD5C" w:rsidR="00D8637D" w:rsidRDefault="00D8637D" w:rsidP="00D8637D">
      <w:pPr>
        <w:spacing w:after="0" w:line="240" w:lineRule="auto"/>
        <w:jc w:val="both"/>
        <w:rPr>
          <w:rFonts w:ascii="Sylfaen" w:eastAsia="Calibri" w:hAnsi="Sylfaen" w:cs="Times New Roman"/>
          <w:b/>
          <w:sz w:val="18"/>
          <w:szCs w:val="18"/>
          <w:lang w:val="ka-GE"/>
        </w:rPr>
      </w:pPr>
      <w:bookmarkStart w:id="0" w:name="_GoBack"/>
      <w:bookmarkEnd w:id="0"/>
      <w:r w:rsidRPr="00C47EBC">
        <w:rPr>
          <w:rFonts w:ascii="Sylfaen" w:eastAsia="Calibri" w:hAnsi="Sylfaen" w:cs="Times New Roman"/>
          <w:b/>
          <w:sz w:val="18"/>
          <w:szCs w:val="18"/>
          <w:lang w:val="ka-GE"/>
        </w:rPr>
        <w:t>დანართი</w:t>
      </w:r>
      <w:r w:rsidR="003B49B3">
        <w:rPr>
          <w:rFonts w:ascii="Sylfaen" w:eastAsia="Calibri" w:hAnsi="Sylfaen" w:cs="Times New Roman"/>
          <w:b/>
          <w:sz w:val="18"/>
          <w:szCs w:val="18"/>
          <w:lang w:val="ka-GE"/>
        </w:rPr>
        <w:t xml:space="preserve"> №</w:t>
      </w:r>
      <w:r>
        <w:rPr>
          <w:rFonts w:ascii="Sylfaen" w:eastAsia="Calibri" w:hAnsi="Sylfaen" w:cs="Times New Roman"/>
          <w:b/>
          <w:sz w:val="18"/>
          <w:szCs w:val="18"/>
          <w:lang w:val="ka-GE"/>
        </w:rPr>
        <w:t>5</w:t>
      </w:r>
    </w:p>
    <w:p w14:paraId="1F922347" w14:textId="77777777" w:rsidR="00D8637D" w:rsidRPr="00C47EBC" w:rsidRDefault="00D8637D" w:rsidP="00D8637D">
      <w:pPr>
        <w:spacing w:after="0" w:line="240" w:lineRule="auto"/>
        <w:jc w:val="both"/>
        <w:rPr>
          <w:rFonts w:ascii="Sylfaen" w:eastAsia="Calibri" w:hAnsi="Sylfaen" w:cs="Times New Roman"/>
          <w:b/>
          <w:sz w:val="18"/>
          <w:szCs w:val="18"/>
          <w:lang w:val="ka-GE"/>
        </w:rPr>
      </w:pPr>
      <w:r>
        <w:rPr>
          <w:rFonts w:ascii="Sylfaen" w:eastAsia="Calibri" w:hAnsi="Sylfaen" w:cs="Times New Roman"/>
          <w:b/>
          <w:sz w:val="18"/>
          <w:szCs w:val="18"/>
          <w:lang w:val="ka-GE"/>
        </w:rPr>
        <w:t>სამუშაო ადგილის მონიტორინგის პერიოდულობა-სამრეწველო რადიოგრაფია და სხვა</w:t>
      </w:r>
    </w:p>
    <w:p w14:paraId="44600F78" w14:textId="77777777" w:rsidR="00D8637D" w:rsidRPr="00C47EBC" w:rsidRDefault="00D8637D" w:rsidP="00D8637D">
      <w:pPr>
        <w:spacing w:after="0" w:line="240" w:lineRule="auto"/>
        <w:jc w:val="both"/>
        <w:rPr>
          <w:rFonts w:ascii="Sylfaen" w:eastAsia="Calibri" w:hAnsi="Sylfaen" w:cs="Times New Roman"/>
          <w:b/>
          <w:sz w:val="18"/>
          <w:szCs w:val="18"/>
          <w:lang w:val="ka-GE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753"/>
        <w:gridCol w:w="1465"/>
        <w:gridCol w:w="2077"/>
        <w:gridCol w:w="1710"/>
        <w:gridCol w:w="1345"/>
      </w:tblGrid>
      <w:tr w:rsidR="00D8637D" w:rsidRPr="00C47EBC" w14:paraId="65AB2DEF" w14:textId="77777777" w:rsidTr="004F3ADF">
        <w:tc>
          <w:tcPr>
            <w:tcW w:w="2753" w:type="dxa"/>
            <w:vMerge w:val="restart"/>
          </w:tcPr>
          <w:p w14:paraId="343E3CAC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/>
                <w:sz w:val="18"/>
                <w:szCs w:val="18"/>
                <w:lang w:val="ka-GE"/>
              </w:rPr>
              <w:t>მაიონებელი გამოსხივების წყაროების დანიშნულება</w:t>
            </w:r>
          </w:p>
        </w:tc>
        <w:tc>
          <w:tcPr>
            <w:tcW w:w="3542" w:type="dxa"/>
            <w:gridSpan w:val="2"/>
          </w:tcPr>
          <w:p w14:paraId="52AA504D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/>
                <w:sz w:val="18"/>
                <w:szCs w:val="18"/>
                <w:lang w:val="ka-GE"/>
              </w:rPr>
              <w:t>გამოსხივების დოზის სიმძლავრე (მკზვ/სთ)</w:t>
            </w:r>
          </w:p>
        </w:tc>
        <w:tc>
          <w:tcPr>
            <w:tcW w:w="3055" w:type="dxa"/>
            <w:gridSpan w:val="2"/>
          </w:tcPr>
          <w:p w14:paraId="6AD76E31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/>
                <w:sz w:val="18"/>
                <w:szCs w:val="18"/>
                <w:lang w:val="ka-GE"/>
              </w:rPr>
              <w:t>ზედაპირული დაბინძურება  (ბკ*სმ</w:t>
            </w:r>
            <w:r w:rsidRPr="00C47EBC">
              <w:rPr>
                <w:rFonts w:ascii="Sylfaen" w:hAnsi="Sylfaen"/>
                <w:b/>
                <w:sz w:val="18"/>
                <w:szCs w:val="18"/>
                <w:vertAlign w:val="superscript"/>
                <w:lang w:val="ka-GE"/>
              </w:rPr>
              <w:t>2</w:t>
            </w:r>
            <w:r w:rsidRPr="00C47EBC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)</w:t>
            </w:r>
          </w:p>
        </w:tc>
      </w:tr>
      <w:tr w:rsidR="00D8637D" w:rsidRPr="00C47EBC" w14:paraId="12078171" w14:textId="77777777" w:rsidTr="004F3ADF">
        <w:tc>
          <w:tcPr>
            <w:tcW w:w="2753" w:type="dxa"/>
            <w:vMerge/>
          </w:tcPr>
          <w:p w14:paraId="730E0575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65" w:type="dxa"/>
          </w:tcPr>
          <w:p w14:paraId="7BF45F53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/>
                <w:sz w:val="18"/>
                <w:szCs w:val="18"/>
                <w:lang w:val="ka-GE"/>
              </w:rPr>
              <w:t>საკონტროლო ზონა</w:t>
            </w:r>
          </w:p>
        </w:tc>
        <w:tc>
          <w:tcPr>
            <w:tcW w:w="2077" w:type="dxa"/>
          </w:tcPr>
          <w:p w14:paraId="68F9DCE0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/>
                <w:sz w:val="18"/>
                <w:szCs w:val="18"/>
                <w:lang w:val="ka-GE"/>
              </w:rPr>
              <w:t>გაზომვის სიხშირე</w:t>
            </w:r>
          </w:p>
        </w:tc>
        <w:tc>
          <w:tcPr>
            <w:tcW w:w="1710" w:type="dxa"/>
          </w:tcPr>
          <w:p w14:paraId="549B629A" w14:textId="77777777" w:rsidR="00D8637D" w:rsidRPr="00C47EBC" w:rsidRDefault="00D8637D" w:rsidP="004F3ADF">
            <w:pPr>
              <w:rPr>
                <w:rFonts w:ascii="Sylfaen" w:hAnsi="Sylfaen"/>
                <w:b/>
                <w:bCs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/>
                <w:bCs/>
                <w:sz w:val="18"/>
                <w:szCs w:val="18"/>
                <w:lang w:val="ka-GE"/>
              </w:rPr>
              <w:t>გაზომვის  ადგილი</w:t>
            </w:r>
          </w:p>
        </w:tc>
        <w:tc>
          <w:tcPr>
            <w:tcW w:w="1345" w:type="dxa"/>
          </w:tcPr>
          <w:p w14:paraId="682296FE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/>
                <w:sz w:val="18"/>
                <w:szCs w:val="18"/>
                <w:lang w:val="ka-GE"/>
              </w:rPr>
              <w:t>გაზომვის სიხშირე</w:t>
            </w:r>
          </w:p>
        </w:tc>
      </w:tr>
      <w:tr w:rsidR="00D8637D" w:rsidRPr="00C47EBC" w14:paraId="36FC8288" w14:textId="77777777" w:rsidTr="004F3ADF">
        <w:tc>
          <w:tcPr>
            <w:tcW w:w="2753" w:type="dxa"/>
            <w:vMerge w:val="restart"/>
          </w:tcPr>
          <w:p w14:paraId="44FD867F" w14:textId="77777777" w:rsidR="00D8637D" w:rsidRPr="00C47EBC" w:rsidRDefault="00D8637D" w:rsidP="004F3ADF">
            <w:pPr>
              <w:ind w:firstLine="720"/>
              <w:rPr>
                <w:rFonts w:ascii="Sylfaen" w:hAnsi="Sylfaen"/>
                <w:sz w:val="18"/>
                <w:szCs w:val="18"/>
                <w:lang w:val="ka-GE"/>
              </w:rPr>
            </w:pPr>
          </w:p>
          <w:p w14:paraId="4D1D83B0" w14:textId="77777777" w:rsidR="00D8637D" w:rsidRPr="00C47EBC" w:rsidRDefault="00D8637D" w:rsidP="004F3ADF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/>
                <w:sz w:val="18"/>
                <w:szCs w:val="18"/>
                <w:lang w:val="ka-GE"/>
              </w:rPr>
              <w:t>სამრეწველო გამა-რადიოგრაფია (სტაციონარული)</w:t>
            </w:r>
          </w:p>
          <w:p w14:paraId="0051D0B5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65" w:type="dxa"/>
          </w:tcPr>
          <w:p w14:paraId="5DC05418" w14:textId="77777777" w:rsidR="00D8637D" w:rsidRPr="00476010" w:rsidRDefault="00D8637D" w:rsidP="004F3ADF">
            <w:pPr>
              <w:rPr>
                <w:rFonts w:ascii="Sylfaen" w:hAnsi="Sylfaen"/>
                <w:bCs/>
                <w:sz w:val="16"/>
                <w:szCs w:val="16"/>
              </w:rPr>
            </w:pPr>
            <w:r w:rsidRPr="00476010">
              <w:rPr>
                <w:rFonts w:ascii="Sylfaen" w:hAnsi="Sylfaen"/>
                <w:bCs/>
                <w:sz w:val="16"/>
                <w:szCs w:val="16"/>
                <w:lang w:val="ka-GE"/>
              </w:rPr>
              <w:t>სამუშაო ადგილზე</w:t>
            </w:r>
            <w:r w:rsidRPr="00476010">
              <w:rPr>
                <w:rFonts w:ascii="Sylfaen" w:hAnsi="Sylfaen"/>
                <w:bCs/>
                <w:sz w:val="16"/>
                <w:szCs w:val="16"/>
              </w:rPr>
              <w:t>;</w:t>
            </w:r>
          </w:p>
          <w:p w14:paraId="3666FA3B" w14:textId="77777777" w:rsidR="00D8637D" w:rsidRPr="00476010" w:rsidRDefault="00D8637D" w:rsidP="004F3ADF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077" w:type="dxa"/>
          </w:tcPr>
          <w:p w14:paraId="279A85AC" w14:textId="77777777" w:rsidR="00D8637D" w:rsidRPr="00476010" w:rsidRDefault="00D8637D" w:rsidP="004F3ADF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476010">
              <w:rPr>
                <w:rFonts w:ascii="Sylfaen" w:hAnsi="Sylfaen"/>
                <w:sz w:val="16"/>
                <w:szCs w:val="16"/>
                <w:lang w:val="ka-GE"/>
              </w:rPr>
              <w:t>არანაკლებ წელიწადში ორჯერ</w:t>
            </w:r>
          </w:p>
        </w:tc>
        <w:tc>
          <w:tcPr>
            <w:tcW w:w="1710" w:type="dxa"/>
          </w:tcPr>
          <w:p w14:paraId="6E06E1F6" w14:textId="77777777" w:rsidR="00D8637D" w:rsidRPr="00476010" w:rsidRDefault="00D8637D" w:rsidP="004F3ADF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476010">
              <w:rPr>
                <w:rFonts w:ascii="Sylfaen" w:hAnsi="Sylfaen"/>
                <w:sz w:val="16"/>
                <w:szCs w:val="16"/>
                <w:lang w:val="ka-GE"/>
              </w:rPr>
              <w:t>პროცედურებისათვის  განკუთვნილი მოწყობილობები</w:t>
            </w:r>
          </w:p>
        </w:tc>
        <w:tc>
          <w:tcPr>
            <w:tcW w:w="1345" w:type="dxa"/>
          </w:tcPr>
          <w:p w14:paraId="19178957" w14:textId="77777777" w:rsidR="00D8637D" w:rsidRPr="00476010" w:rsidRDefault="00D8637D" w:rsidP="004F3ADF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476010">
              <w:rPr>
                <w:rFonts w:ascii="Sylfaen" w:hAnsi="Sylfaen"/>
                <w:sz w:val="16"/>
                <w:szCs w:val="16"/>
                <w:lang w:val="ka-GE"/>
              </w:rPr>
              <w:t>არანაკლებ წელიწადში ორჯერ</w:t>
            </w:r>
          </w:p>
        </w:tc>
      </w:tr>
      <w:tr w:rsidR="00D8637D" w:rsidRPr="00C47EBC" w14:paraId="67886BF6" w14:textId="77777777" w:rsidTr="004F3ADF">
        <w:tc>
          <w:tcPr>
            <w:tcW w:w="2753" w:type="dxa"/>
            <w:vMerge/>
          </w:tcPr>
          <w:p w14:paraId="10287087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65" w:type="dxa"/>
          </w:tcPr>
          <w:p w14:paraId="7A71ABB4" w14:textId="77777777" w:rsidR="00D8637D" w:rsidRPr="00476010" w:rsidRDefault="00D8637D" w:rsidP="004F3ADF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476010">
              <w:rPr>
                <w:rFonts w:ascii="Sylfaen" w:hAnsi="Sylfaen"/>
                <w:bCs/>
                <w:sz w:val="16"/>
                <w:szCs w:val="16"/>
                <w:lang w:val="ka-GE"/>
              </w:rPr>
              <w:t>წყაროს ზედაპირზე და 1მ. მანძილის დაშორებით</w:t>
            </w:r>
          </w:p>
        </w:tc>
        <w:tc>
          <w:tcPr>
            <w:tcW w:w="2077" w:type="dxa"/>
          </w:tcPr>
          <w:p w14:paraId="75D50F39" w14:textId="77777777" w:rsidR="00D8637D" w:rsidRPr="00476010" w:rsidRDefault="00D8637D" w:rsidP="004F3ADF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476010">
              <w:rPr>
                <w:rFonts w:ascii="Sylfaen" w:hAnsi="Sylfaen"/>
                <w:sz w:val="16"/>
                <w:szCs w:val="16"/>
                <w:lang w:val="ka-GE"/>
              </w:rPr>
              <w:t>არანაკლებ წელიწადში ორჯერ</w:t>
            </w:r>
          </w:p>
        </w:tc>
        <w:tc>
          <w:tcPr>
            <w:tcW w:w="1710" w:type="dxa"/>
          </w:tcPr>
          <w:p w14:paraId="09B60136" w14:textId="77777777" w:rsidR="00D8637D" w:rsidRPr="00476010" w:rsidRDefault="00D8637D" w:rsidP="004F3ADF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476010">
              <w:rPr>
                <w:rFonts w:ascii="Sylfaen" w:hAnsi="Sylfaen"/>
                <w:sz w:val="16"/>
                <w:szCs w:val="16"/>
                <w:lang w:val="ka-GE"/>
              </w:rPr>
              <w:t>სატრანსპორტო (შესანახი) კონტეინერი;</w:t>
            </w:r>
          </w:p>
          <w:p w14:paraId="26591FB4" w14:textId="77777777" w:rsidR="00D8637D" w:rsidRPr="00476010" w:rsidRDefault="00D8637D" w:rsidP="004F3ADF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45" w:type="dxa"/>
          </w:tcPr>
          <w:p w14:paraId="442200E0" w14:textId="77777777" w:rsidR="00D8637D" w:rsidRPr="00476010" w:rsidRDefault="00D8637D" w:rsidP="004F3ADF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476010">
              <w:rPr>
                <w:rFonts w:ascii="Sylfaen" w:hAnsi="Sylfaen"/>
                <w:i/>
                <w:iCs/>
                <w:sz w:val="16"/>
                <w:szCs w:val="16"/>
                <w:lang w:val="ka-GE"/>
              </w:rPr>
              <w:t>მიღებისას და მწარმოებელთან დაბრუნებისას</w:t>
            </w:r>
          </w:p>
        </w:tc>
      </w:tr>
      <w:tr w:rsidR="00D8637D" w:rsidRPr="00C47EBC" w14:paraId="78F1195D" w14:textId="77777777" w:rsidTr="004F3ADF">
        <w:tc>
          <w:tcPr>
            <w:tcW w:w="2753" w:type="dxa"/>
            <w:vMerge/>
          </w:tcPr>
          <w:p w14:paraId="77A2AD5B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65" w:type="dxa"/>
          </w:tcPr>
          <w:p w14:paraId="36E178F7" w14:textId="77777777" w:rsidR="00D8637D" w:rsidRPr="00476010" w:rsidRDefault="00D8637D" w:rsidP="004F3ADF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476010">
              <w:rPr>
                <w:rFonts w:ascii="Sylfaen" w:hAnsi="Sylfaen"/>
                <w:sz w:val="16"/>
                <w:szCs w:val="16"/>
                <w:lang w:val="ka-GE"/>
              </w:rPr>
              <w:t>წყაროების შესანახი</w:t>
            </w:r>
          </w:p>
        </w:tc>
        <w:tc>
          <w:tcPr>
            <w:tcW w:w="2077" w:type="dxa"/>
          </w:tcPr>
          <w:p w14:paraId="02EA6DC8" w14:textId="77777777" w:rsidR="00D8637D" w:rsidRPr="00476010" w:rsidRDefault="00D8637D" w:rsidP="004F3ADF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476010">
              <w:rPr>
                <w:rFonts w:ascii="Sylfaen" w:hAnsi="Sylfaen"/>
                <w:sz w:val="16"/>
                <w:szCs w:val="16"/>
                <w:lang w:val="ka-GE"/>
              </w:rPr>
              <w:t>წყაროების დაბრუნებისას, მაგრამ არა  ნაკლებ კვარტალში ერთხელ</w:t>
            </w:r>
          </w:p>
        </w:tc>
        <w:tc>
          <w:tcPr>
            <w:tcW w:w="1710" w:type="dxa"/>
          </w:tcPr>
          <w:p w14:paraId="76824128" w14:textId="77777777" w:rsidR="00D8637D" w:rsidRPr="00476010" w:rsidRDefault="00D8637D" w:rsidP="004F3ADF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45" w:type="dxa"/>
          </w:tcPr>
          <w:p w14:paraId="7E0AA1E0" w14:textId="77777777" w:rsidR="00D8637D" w:rsidRPr="00476010" w:rsidRDefault="00D8637D" w:rsidP="004F3ADF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D8637D" w:rsidRPr="00C47EBC" w14:paraId="64CCE537" w14:textId="77777777" w:rsidTr="004F3ADF">
        <w:tc>
          <w:tcPr>
            <w:tcW w:w="2753" w:type="dxa"/>
            <w:vMerge/>
          </w:tcPr>
          <w:p w14:paraId="546702E3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65" w:type="dxa"/>
          </w:tcPr>
          <w:p w14:paraId="0EE6B348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Cs/>
                <w:sz w:val="18"/>
                <w:szCs w:val="18"/>
                <w:lang w:val="ka-GE"/>
              </w:rPr>
              <w:t>დაკვირვების ზონა</w:t>
            </w:r>
          </w:p>
        </w:tc>
        <w:tc>
          <w:tcPr>
            <w:tcW w:w="2077" w:type="dxa"/>
          </w:tcPr>
          <w:p w14:paraId="43788B73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წელიწადში ერთხელ</w:t>
            </w:r>
          </w:p>
        </w:tc>
        <w:tc>
          <w:tcPr>
            <w:tcW w:w="1710" w:type="dxa"/>
          </w:tcPr>
          <w:p w14:paraId="028AA0C2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345" w:type="dxa"/>
          </w:tcPr>
          <w:p w14:paraId="1B45EE1F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8637D" w:rsidRPr="00C47EBC" w14:paraId="62ED55EB" w14:textId="77777777" w:rsidTr="004F3ADF">
        <w:tc>
          <w:tcPr>
            <w:tcW w:w="2753" w:type="dxa"/>
            <w:vMerge w:val="restart"/>
          </w:tcPr>
          <w:p w14:paraId="23826A8A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/>
                <w:sz w:val="18"/>
                <w:szCs w:val="18"/>
                <w:lang w:val="ka-GE"/>
              </w:rPr>
              <w:t>სამრეწველო გამა-რადიოგრაფია (გადასატანი, მობილური)</w:t>
            </w:r>
          </w:p>
        </w:tc>
        <w:tc>
          <w:tcPr>
            <w:tcW w:w="1465" w:type="dxa"/>
          </w:tcPr>
          <w:p w14:paraId="5D3DF7C3" w14:textId="77777777" w:rsidR="00D8637D" w:rsidRPr="00476010" w:rsidRDefault="00D8637D" w:rsidP="004F3ADF">
            <w:pPr>
              <w:rPr>
                <w:rFonts w:ascii="Sylfaen" w:hAnsi="Sylfaen"/>
                <w:bCs/>
                <w:sz w:val="16"/>
                <w:szCs w:val="16"/>
              </w:rPr>
            </w:pPr>
            <w:r w:rsidRPr="00476010">
              <w:rPr>
                <w:rFonts w:ascii="Sylfaen" w:hAnsi="Sylfaen"/>
                <w:bCs/>
                <w:sz w:val="16"/>
                <w:szCs w:val="16"/>
                <w:lang w:val="ka-GE"/>
              </w:rPr>
              <w:t>სამუშაო ადგილზე</w:t>
            </w:r>
            <w:r w:rsidRPr="00476010">
              <w:rPr>
                <w:rFonts w:ascii="Sylfaen" w:hAnsi="Sylfaen"/>
                <w:bCs/>
                <w:sz w:val="16"/>
                <w:szCs w:val="16"/>
              </w:rPr>
              <w:t>;</w:t>
            </w:r>
          </w:p>
          <w:p w14:paraId="2D56E68E" w14:textId="77777777" w:rsidR="00D8637D" w:rsidRPr="00476010" w:rsidRDefault="00D8637D" w:rsidP="004F3ADF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077" w:type="dxa"/>
          </w:tcPr>
          <w:p w14:paraId="79D7B2F2" w14:textId="77777777" w:rsidR="00D8637D" w:rsidRPr="00476010" w:rsidRDefault="00D8637D" w:rsidP="004F3ADF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476010">
              <w:rPr>
                <w:rFonts w:ascii="Sylfaen" w:hAnsi="Sylfaen"/>
                <w:sz w:val="16"/>
                <w:szCs w:val="16"/>
                <w:lang w:val="ka-GE"/>
              </w:rPr>
              <w:t>საკონტროლო ზონის საზღვრების დადგენისას, წყაროს დაბრუნება არასამუშაო მდგომარეობაში</w:t>
            </w:r>
          </w:p>
        </w:tc>
        <w:tc>
          <w:tcPr>
            <w:tcW w:w="1710" w:type="dxa"/>
          </w:tcPr>
          <w:p w14:paraId="62F8D430" w14:textId="77777777" w:rsidR="00D8637D" w:rsidRPr="00476010" w:rsidRDefault="00D8637D" w:rsidP="004F3ADF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476010">
              <w:rPr>
                <w:rFonts w:ascii="Sylfaen" w:hAnsi="Sylfaen"/>
                <w:sz w:val="16"/>
                <w:szCs w:val="16"/>
                <w:lang w:val="ka-GE"/>
              </w:rPr>
              <w:t>სატრანსპორტო (შესანახი) კონტეინერი;</w:t>
            </w:r>
          </w:p>
          <w:p w14:paraId="7EF13363" w14:textId="77777777" w:rsidR="00D8637D" w:rsidRPr="00476010" w:rsidRDefault="00D8637D" w:rsidP="004F3ADF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45" w:type="dxa"/>
          </w:tcPr>
          <w:p w14:paraId="064D6A22" w14:textId="77777777" w:rsidR="00D8637D" w:rsidRPr="00476010" w:rsidRDefault="00D8637D" w:rsidP="004F3ADF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476010">
              <w:rPr>
                <w:rFonts w:ascii="Sylfaen" w:hAnsi="Sylfaen"/>
                <w:i/>
                <w:iCs/>
                <w:sz w:val="16"/>
                <w:szCs w:val="16"/>
                <w:lang w:val="ka-GE"/>
              </w:rPr>
              <w:t>მიღებისას და მწარმოებელთან დაბრუნებისას</w:t>
            </w:r>
          </w:p>
        </w:tc>
      </w:tr>
      <w:tr w:rsidR="00D8637D" w:rsidRPr="00C47EBC" w14:paraId="7020F2A1" w14:textId="77777777" w:rsidTr="004F3ADF">
        <w:tc>
          <w:tcPr>
            <w:tcW w:w="2753" w:type="dxa"/>
            <w:vMerge/>
          </w:tcPr>
          <w:p w14:paraId="460601B8" w14:textId="77777777" w:rsidR="00D8637D" w:rsidRPr="00C47EBC" w:rsidRDefault="00D8637D" w:rsidP="004F3ADF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1465" w:type="dxa"/>
          </w:tcPr>
          <w:p w14:paraId="6F7CD884" w14:textId="77777777" w:rsidR="00D8637D" w:rsidRPr="00476010" w:rsidRDefault="00D8637D" w:rsidP="004F3ADF">
            <w:pPr>
              <w:rPr>
                <w:rFonts w:ascii="Sylfaen" w:hAnsi="Sylfaen"/>
                <w:bCs/>
                <w:sz w:val="16"/>
                <w:szCs w:val="16"/>
                <w:lang w:val="ka-GE"/>
              </w:rPr>
            </w:pPr>
            <w:r w:rsidRPr="00476010">
              <w:rPr>
                <w:rFonts w:ascii="Sylfaen" w:hAnsi="Sylfaen"/>
                <w:bCs/>
                <w:sz w:val="16"/>
                <w:szCs w:val="16"/>
                <w:lang w:val="ka-GE"/>
              </w:rPr>
              <w:t>წყაროს ზედაპირზე და 1მ. მანძილის დაშორებით</w:t>
            </w:r>
          </w:p>
        </w:tc>
        <w:tc>
          <w:tcPr>
            <w:tcW w:w="2077" w:type="dxa"/>
          </w:tcPr>
          <w:p w14:paraId="238B36A4" w14:textId="77777777" w:rsidR="00D8637D" w:rsidRPr="00476010" w:rsidRDefault="00D8637D" w:rsidP="004F3ADF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476010">
              <w:rPr>
                <w:rFonts w:ascii="Sylfaen" w:hAnsi="Sylfaen"/>
                <w:sz w:val="16"/>
                <w:szCs w:val="16"/>
                <w:lang w:val="ka-GE"/>
              </w:rPr>
              <w:t>წყაროს გამოცვლისას</w:t>
            </w:r>
          </w:p>
        </w:tc>
        <w:tc>
          <w:tcPr>
            <w:tcW w:w="1710" w:type="dxa"/>
          </w:tcPr>
          <w:p w14:paraId="2EBC00A1" w14:textId="77777777" w:rsidR="00D8637D" w:rsidRPr="00476010" w:rsidRDefault="00D8637D" w:rsidP="004F3ADF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45" w:type="dxa"/>
          </w:tcPr>
          <w:p w14:paraId="7D70EC2A" w14:textId="77777777" w:rsidR="00D8637D" w:rsidRPr="00476010" w:rsidRDefault="00D8637D" w:rsidP="004F3ADF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D8637D" w:rsidRPr="00C47EBC" w14:paraId="03E91242" w14:textId="77777777" w:rsidTr="004F3ADF">
        <w:tc>
          <w:tcPr>
            <w:tcW w:w="2753" w:type="dxa"/>
            <w:vMerge/>
          </w:tcPr>
          <w:p w14:paraId="3B08EF91" w14:textId="77777777" w:rsidR="00D8637D" w:rsidRPr="00C47EBC" w:rsidRDefault="00D8637D" w:rsidP="004F3ADF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1465" w:type="dxa"/>
          </w:tcPr>
          <w:p w14:paraId="60DB68DD" w14:textId="77777777" w:rsidR="00D8637D" w:rsidRPr="00476010" w:rsidRDefault="00D8637D" w:rsidP="004F3ADF">
            <w:pPr>
              <w:rPr>
                <w:rFonts w:ascii="Sylfaen" w:hAnsi="Sylfaen"/>
                <w:bCs/>
                <w:sz w:val="16"/>
                <w:szCs w:val="16"/>
                <w:lang w:val="ka-GE"/>
              </w:rPr>
            </w:pPr>
            <w:r w:rsidRPr="00476010">
              <w:rPr>
                <w:rFonts w:ascii="Sylfaen" w:hAnsi="Sylfaen"/>
                <w:sz w:val="16"/>
                <w:szCs w:val="16"/>
                <w:lang w:val="ka-GE"/>
              </w:rPr>
              <w:t>წყაროების შესანახი</w:t>
            </w:r>
          </w:p>
        </w:tc>
        <w:tc>
          <w:tcPr>
            <w:tcW w:w="2077" w:type="dxa"/>
          </w:tcPr>
          <w:p w14:paraId="5C52C24C" w14:textId="77777777" w:rsidR="00D8637D" w:rsidRPr="00476010" w:rsidRDefault="00D8637D" w:rsidP="004F3ADF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476010">
              <w:rPr>
                <w:rFonts w:ascii="Sylfaen" w:hAnsi="Sylfaen"/>
                <w:sz w:val="16"/>
                <w:szCs w:val="16"/>
                <w:lang w:val="ka-GE"/>
              </w:rPr>
              <w:t>წყაროების დაბრუნებისას, მაგრამ არა  ნაკლებ კვარტალში ერთხელ</w:t>
            </w:r>
          </w:p>
        </w:tc>
        <w:tc>
          <w:tcPr>
            <w:tcW w:w="1710" w:type="dxa"/>
          </w:tcPr>
          <w:p w14:paraId="6DF4B98B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345" w:type="dxa"/>
          </w:tcPr>
          <w:p w14:paraId="607F04D4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8637D" w:rsidRPr="00C47EBC" w14:paraId="6408CE65" w14:textId="77777777" w:rsidTr="004F3ADF">
        <w:tc>
          <w:tcPr>
            <w:tcW w:w="2753" w:type="dxa"/>
            <w:vMerge/>
          </w:tcPr>
          <w:p w14:paraId="1F6E2E44" w14:textId="77777777" w:rsidR="00D8637D" w:rsidRPr="00C47EBC" w:rsidRDefault="00D8637D" w:rsidP="004F3ADF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1465" w:type="dxa"/>
          </w:tcPr>
          <w:p w14:paraId="60F1BAB2" w14:textId="77777777" w:rsidR="00D8637D" w:rsidRPr="00476010" w:rsidRDefault="00D8637D" w:rsidP="004F3ADF">
            <w:pPr>
              <w:rPr>
                <w:rFonts w:ascii="Sylfaen" w:hAnsi="Sylfaen"/>
                <w:bCs/>
                <w:sz w:val="16"/>
                <w:szCs w:val="16"/>
                <w:lang w:val="ka-GE"/>
              </w:rPr>
            </w:pPr>
            <w:r w:rsidRPr="00476010">
              <w:rPr>
                <w:rFonts w:ascii="Sylfaen" w:hAnsi="Sylfaen"/>
                <w:bCs/>
                <w:sz w:val="16"/>
                <w:szCs w:val="16"/>
                <w:lang w:val="ka-GE"/>
              </w:rPr>
              <w:t>დაკვირვების ზონა</w:t>
            </w:r>
          </w:p>
        </w:tc>
        <w:tc>
          <w:tcPr>
            <w:tcW w:w="2077" w:type="dxa"/>
          </w:tcPr>
          <w:p w14:paraId="34943042" w14:textId="77777777" w:rsidR="00D8637D" w:rsidRPr="00476010" w:rsidRDefault="00D8637D" w:rsidP="004F3ADF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476010">
              <w:rPr>
                <w:rFonts w:ascii="Sylfaen" w:hAnsi="Sylfaen"/>
                <w:sz w:val="16"/>
                <w:szCs w:val="16"/>
                <w:lang w:val="ka-GE"/>
              </w:rPr>
              <w:t>ზონის საზღვრების დადგენისას</w:t>
            </w:r>
          </w:p>
        </w:tc>
        <w:tc>
          <w:tcPr>
            <w:tcW w:w="1710" w:type="dxa"/>
          </w:tcPr>
          <w:p w14:paraId="340C158A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345" w:type="dxa"/>
          </w:tcPr>
          <w:p w14:paraId="4EA32680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8637D" w:rsidRPr="00C47EBC" w14:paraId="42ACFAC3" w14:textId="77777777" w:rsidTr="004F3ADF">
        <w:tc>
          <w:tcPr>
            <w:tcW w:w="2753" w:type="dxa"/>
            <w:vMerge w:val="restart"/>
          </w:tcPr>
          <w:p w14:paraId="40E2E6FC" w14:textId="77777777" w:rsidR="00D8637D" w:rsidRPr="00C47EBC" w:rsidRDefault="00D8637D" w:rsidP="004F3ADF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C47EBC">
              <w:rPr>
                <w:rFonts w:ascii="Sylfaen" w:eastAsia="Calibri" w:hAnsi="Sylfaen" w:cs="Times New Roman"/>
                <w:b/>
                <w:sz w:val="18"/>
                <w:szCs w:val="18"/>
                <w:lang w:val="ka-GE"/>
              </w:rPr>
              <w:t>რადიოიზოტოპური ხელსაწყოები</w:t>
            </w:r>
          </w:p>
          <w:p w14:paraId="5BC439C5" w14:textId="77777777" w:rsidR="00D8637D" w:rsidRPr="00C47EBC" w:rsidRDefault="00D8637D" w:rsidP="004F3ADF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  <w:p w14:paraId="11E92DCF" w14:textId="77777777" w:rsidR="00D8637D" w:rsidRPr="00C47EBC" w:rsidRDefault="00D8637D" w:rsidP="004F3ADF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1465" w:type="dxa"/>
          </w:tcPr>
          <w:p w14:paraId="398F1F9D" w14:textId="77777777" w:rsidR="00D8637D" w:rsidRPr="00C47EBC" w:rsidRDefault="00D8637D" w:rsidP="004F3ADF">
            <w:pPr>
              <w:rPr>
                <w:rFonts w:ascii="Sylfaen" w:hAnsi="Sylfaen"/>
                <w:bCs/>
                <w:sz w:val="16"/>
                <w:szCs w:val="16"/>
              </w:rPr>
            </w:pPr>
            <w:r w:rsidRPr="00C47EBC">
              <w:rPr>
                <w:rFonts w:ascii="Sylfaen" w:hAnsi="Sylfaen"/>
                <w:bCs/>
                <w:sz w:val="16"/>
                <w:szCs w:val="16"/>
                <w:lang w:val="ka-GE"/>
              </w:rPr>
              <w:t>სამუშაო ადგილზე</w:t>
            </w:r>
            <w:r w:rsidRPr="00C47EBC">
              <w:rPr>
                <w:rFonts w:ascii="Sylfaen" w:hAnsi="Sylfaen"/>
                <w:bCs/>
                <w:sz w:val="16"/>
                <w:szCs w:val="16"/>
              </w:rPr>
              <w:t>;</w:t>
            </w:r>
          </w:p>
          <w:p w14:paraId="42BC9377" w14:textId="77777777" w:rsidR="00D8637D" w:rsidRPr="00C47EBC" w:rsidRDefault="00D8637D" w:rsidP="004F3ADF">
            <w:pPr>
              <w:rPr>
                <w:rFonts w:ascii="Sylfaen" w:hAnsi="Sylfaen"/>
                <w:bCs/>
                <w:sz w:val="16"/>
                <w:szCs w:val="16"/>
                <w:lang w:val="ka-GE"/>
              </w:rPr>
            </w:pPr>
          </w:p>
        </w:tc>
        <w:tc>
          <w:tcPr>
            <w:tcW w:w="2077" w:type="dxa"/>
          </w:tcPr>
          <w:p w14:paraId="5772165E" w14:textId="77777777" w:rsidR="00D8637D" w:rsidRPr="00C47EBC" w:rsidRDefault="00D8637D" w:rsidP="004F3ADF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C47EBC">
              <w:rPr>
                <w:rFonts w:ascii="Sylfaen" w:hAnsi="Sylfaen"/>
                <w:sz w:val="16"/>
                <w:szCs w:val="16"/>
                <w:lang w:val="ka-GE"/>
              </w:rPr>
              <w:t>საკონტროლო ზონის საზღვრების დადგენისას წელიწადში ერთხელ,</w:t>
            </w:r>
          </w:p>
        </w:tc>
        <w:tc>
          <w:tcPr>
            <w:tcW w:w="1710" w:type="dxa"/>
          </w:tcPr>
          <w:p w14:paraId="4ED101B1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345" w:type="dxa"/>
          </w:tcPr>
          <w:p w14:paraId="433AD292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8637D" w:rsidRPr="00C47EBC" w14:paraId="17B846A4" w14:textId="77777777" w:rsidTr="004F3ADF">
        <w:tc>
          <w:tcPr>
            <w:tcW w:w="2753" w:type="dxa"/>
            <w:vMerge/>
          </w:tcPr>
          <w:p w14:paraId="011CEEE0" w14:textId="77777777" w:rsidR="00D8637D" w:rsidRPr="00C47EBC" w:rsidRDefault="00D8637D" w:rsidP="004F3ADF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1465" w:type="dxa"/>
          </w:tcPr>
          <w:p w14:paraId="4E04A74B" w14:textId="77777777" w:rsidR="00D8637D" w:rsidRPr="00C47EBC" w:rsidRDefault="00D8637D" w:rsidP="004F3ADF">
            <w:pPr>
              <w:rPr>
                <w:rFonts w:ascii="Sylfaen" w:hAnsi="Sylfaen"/>
                <w:bCs/>
                <w:sz w:val="16"/>
                <w:szCs w:val="16"/>
                <w:lang w:val="ka-GE"/>
              </w:rPr>
            </w:pPr>
            <w:r w:rsidRPr="00C47EBC">
              <w:rPr>
                <w:rFonts w:ascii="Sylfaen" w:hAnsi="Sylfaen"/>
                <w:bCs/>
                <w:sz w:val="16"/>
                <w:szCs w:val="16"/>
                <w:lang w:val="ka-GE"/>
              </w:rPr>
              <w:t>წყაროს ზედაპირზე და 1მ. მანძილის დაშორებით</w:t>
            </w:r>
          </w:p>
        </w:tc>
        <w:tc>
          <w:tcPr>
            <w:tcW w:w="2077" w:type="dxa"/>
          </w:tcPr>
          <w:p w14:paraId="2392D0A0" w14:textId="77777777" w:rsidR="00D8637D" w:rsidRPr="00C47EBC" w:rsidRDefault="00D8637D" w:rsidP="004F3ADF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C47EBC">
              <w:rPr>
                <w:rFonts w:ascii="Sylfaen" w:hAnsi="Sylfaen"/>
                <w:sz w:val="16"/>
                <w:szCs w:val="16"/>
                <w:lang w:val="ka-GE"/>
              </w:rPr>
              <w:t>წელიწადში ერთხელ,</w:t>
            </w:r>
            <w:r w:rsidRPr="00C47EBC">
              <w:rPr>
                <w:rFonts w:ascii="Sylfaen" w:hAnsi="Sylfaen"/>
                <w:sz w:val="16"/>
                <w:szCs w:val="16"/>
                <w:lang w:val="ka-GE"/>
              </w:rPr>
              <w:tab/>
              <w:t>,</w:t>
            </w:r>
          </w:p>
        </w:tc>
        <w:tc>
          <w:tcPr>
            <w:tcW w:w="1710" w:type="dxa"/>
          </w:tcPr>
          <w:p w14:paraId="525A4A0A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345" w:type="dxa"/>
          </w:tcPr>
          <w:p w14:paraId="6CD73926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8637D" w:rsidRPr="00C47EBC" w14:paraId="01F2B7A0" w14:textId="77777777" w:rsidTr="004F3ADF">
        <w:tc>
          <w:tcPr>
            <w:tcW w:w="2753" w:type="dxa"/>
            <w:vMerge/>
          </w:tcPr>
          <w:p w14:paraId="137AC158" w14:textId="77777777" w:rsidR="00D8637D" w:rsidRPr="00C47EBC" w:rsidRDefault="00D8637D" w:rsidP="004F3ADF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1465" w:type="dxa"/>
          </w:tcPr>
          <w:p w14:paraId="6758168C" w14:textId="77777777" w:rsidR="00D8637D" w:rsidRPr="00C47EBC" w:rsidRDefault="00D8637D" w:rsidP="004F3ADF">
            <w:pPr>
              <w:rPr>
                <w:rFonts w:ascii="Sylfaen" w:hAnsi="Sylfaen"/>
                <w:bCs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წყაროების შესანახი</w:t>
            </w:r>
          </w:p>
        </w:tc>
        <w:tc>
          <w:tcPr>
            <w:tcW w:w="2077" w:type="dxa"/>
          </w:tcPr>
          <w:p w14:paraId="3965E0EF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წელიწადში ერთხელ,</w:t>
            </w:r>
          </w:p>
        </w:tc>
        <w:tc>
          <w:tcPr>
            <w:tcW w:w="1710" w:type="dxa"/>
          </w:tcPr>
          <w:p w14:paraId="14731621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345" w:type="dxa"/>
          </w:tcPr>
          <w:p w14:paraId="1E24B9A5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8637D" w:rsidRPr="00C47EBC" w14:paraId="1180C6FC" w14:textId="77777777" w:rsidTr="004F3ADF">
        <w:trPr>
          <w:trHeight w:val="791"/>
        </w:trPr>
        <w:tc>
          <w:tcPr>
            <w:tcW w:w="2753" w:type="dxa"/>
            <w:vMerge w:val="restart"/>
          </w:tcPr>
          <w:p w14:paraId="577B2FF1" w14:textId="77777777" w:rsidR="00D8637D" w:rsidRPr="00C47EBC" w:rsidRDefault="00D8637D" w:rsidP="004F3ADF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C47EBC">
              <w:rPr>
                <w:rFonts w:ascii="Sylfaen" w:eastAsia="Calibri" w:hAnsi="Sylfaen" w:cs="Times New Roman"/>
                <w:b/>
                <w:sz w:val="18"/>
                <w:szCs w:val="18"/>
                <w:lang w:val="ka-GE"/>
              </w:rPr>
              <w:t>≥ 185 მეგა ბეკერელის აქტივობის  ეტალონური (კალიბრირების) წყაროები</w:t>
            </w:r>
          </w:p>
        </w:tc>
        <w:tc>
          <w:tcPr>
            <w:tcW w:w="1465" w:type="dxa"/>
          </w:tcPr>
          <w:p w14:paraId="2BEB20F2" w14:textId="77777777" w:rsidR="00D8637D" w:rsidRPr="00476010" w:rsidRDefault="00D8637D" w:rsidP="004F3ADF">
            <w:pPr>
              <w:rPr>
                <w:rFonts w:ascii="Sylfaen" w:hAnsi="Sylfaen"/>
                <w:bCs/>
                <w:sz w:val="16"/>
                <w:szCs w:val="16"/>
              </w:rPr>
            </w:pPr>
            <w:r w:rsidRPr="00476010">
              <w:rPr>
                <w:rFonts w:ascii="Sylfaen" w:hAnsi="Sylfaen"/>
                <w:bCs/>
                <w:sz w:val="16"/>
                <w:szCs w:val="16"/>
                <w:lang w:val="ka-GE"/>
              </w:rPr>
              <w:t>სამუშაო ადგილზე</w:t>
            </w:r>
            <w:r w:rsidRPr="00476010">
              <w:rPr>
                <w:rFonts w:ascii="Sylfaen" w:hAnsi="Sylfaen"/>
                <w:bCs/>
                <w:sz w:val="16"/>
                <w:szCs w:val="16"/>
              </w:rPr>
              <w:t>;</w:t>
            </w:r>
          </w:p>
          <w:p w14:paraId="765BC013" w14:textId="77777777" w:rsidR="00D8637D" w:rsidRPr="00476010" w:rsidRDefault="00D8637D" w:rsidP="004F3ADF">
            <w:pPr>
              <w:rPr>
                <w:rFonts w:ascii="Sylfaen" w:hAnsi="Sylfaen"/>
                <w:bCs/>
                <w:sz w:val="16"/>
                <w:szCs w:val="16"/>
                <w:lang w:val="ka-GE"/>
              </w:rPr>
            </w:pPr>
          </w:p>
        </w:tc>
        <w:tc>
          <w:tcPr>
            <w:tcW w:w="2077" w:type="dxa"/>
          </w:tcPr>
          <w:p w14:paraId="38E482C7" w14:textId="77777777" w:rsidR="00D8637D" w:rsidRPr="00476010" w:rsidRDefault="00D8637D" w:rsidP="004F3ADF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476010">
              <w:rPr>
                <w:rFonts w:ascii="Sylfaen" w:hAnsi="Sylfaen"/>
                <w:sz w:val="16"/>
                <w:szCs w:val="16"/>
                <w:lang w:val="ka-GE"/>
              </w:rPr>
              <w:t>კვარტალში ერთხელ</w:t>
            </w:r>
          </w:p>
        </w:tc>
        <w:tc>
          <w:tcPr>
            <w:tcW w:w="1710" w:type="dxa"/>
          </w:tcPr>
          <w:p w14:paraId="3179D918" w14:textId="77777777" w:rsidR="00D8637D" w:rsidRPr="00476010" w:rsidRDefault="00D8637D" w:rsidP="004F3ADF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476010">
              <w:rPr>
                <w:rFonts w:ascii="Sylfaen" w:hAnsi="Sylfaen"/>
                <w:sz w:val="16"/>
                <w:szCs w:val="16"/>
                <w:lang w:val="ka-GE"/>
              </w:rPr>
              <w:t>სატრანსპორტო (შესანახი) კონტეინერი;</w:t>
            </w:r>
          </w:p>
          <w:p w14:paraId="2A8A4E87" w14:textId="77777777" w:rsidR="00D8637D" w:rsidRPr="00476010" w:rsidRDefault="00D8637D" w:rsidP="004F3ADF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45" w:type="dxa"/>
          </w:tcPr>
          <w:p w14:paraId="16F35E99" w14:textId="77777777" w:rsidR="00D8637D" w:rsidRPr="00476010" w:rsidRDefault="00D8637D" w:rsidP="004F3ADF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476010">
              <w:rPr>
                <w:rFonts w:ascii="Sylfaen" w:hAnsi="Sylfaen"/>
                <w:sz w:val="16"/>
                <w:szCs w:val="16"/>
                <w:lang w:val="ka-GE"/>
              </w:rPr>
              <w:t>ორ წელიწადში ერთხელ</w:t>
            </w:r>
          </w:p>
        </w:tc>
      </w:tr>
      <w:tr w:rsidR="00D8637D" w:rsidRPr="00C47EBC" w14:paraId="66D8E88E" w14:textId="77777777" w:rsidTr="004F3ADF">
        <w:tc>
          <w:tcPr>
            <w:tcW w:w="2753" w:type="dxa"/>
            <w:vMerge/>
          </w:tcPr>
          <w:p w14:paraId="145E7C41" w14:textId="77777777" w:rsidR="00D8637D" w:rsidRPr="00C47EBC" w:rsidRDefault="00D8637D" w:rsidP="004F3ADF">
            <w:pPr>
              <w:rPr>
                <w:rFonts w:ascii="Sylfaen" w:eastAsia="Calibri" w:hAnsi="Sylfaen" w:cs="Times New Roman"/>
                <w:b/>
                <w:sz w:val="18"/>
                <w:szCs w:val="18"/>
                <w:lang w:val="ka-GE"/>
              </w:rPr>
            </w:pPr>
          </w:p>
        </w:tc>
        <w:tc>
          <w:tcPr>
            <w:tcW w:w="1465" w:type="dxa"/>
          </w:tcPr>
          <w:p w14:paraId="07D180C4" w14:textId="77777777" w:rsidR="00D8637D" w:rsidRPr="00476010" w:rsidRDefault="00D8637D" w:rsidP="004F3ADF">
            <w:pPr>
              <w:rPr>
                <w:rFonts w:ascii="Sylfaen" w:hAnsi="Sylfaen"/>
                <w:bCs/>
                <w:sz w:val="16"/>
                <w:szCs w:val="16"/>
                <w:lang w:val="ka-GE"/>
              </w:rPr>
            </w:pPr>
            <w:r w:rsidRPr="00476010">
              <w:rPr>
                <w:rFonts w:ascii="Sylfaen" w:hAnsi="Sylfaen"/>
                <w:bCs/>
                <w:sz w:val="16"/>
                <w:szCs w:val="16"/>
                <w:lang w:val="ka-GE"/>
              </w:rPr>
              <w:t>წყაროს ზედაპირზე და 1მ. მანძილის დაშორებით</w:t>
            </w:r>
          </w:p>
        </w:tc>
        <w:tc>
          <w:tcPr>
            <w:tcW w:w="2077" w:type="dxa"/>
          </w:tcPr>
          <w:p w14:paraId="0B4586B2" w14:textId="77777777" w:rsidR="00D8637D" w:rsidRPr="00476010" w:rsidRDefault="00D8637D" w:rsidP="004F3ADF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476010">
              <w:rPr>
                <w:rFonts w:ascii="Sylfaen" w:hAnsi="Sylfaen"/>
                <w:sz w:val="16"/>
                <w:szCs w:val="16"/>
                <w:lang w:val="ka-GE"/>
              </w:rPr>
              <w:t>წელიწადში ერთხელ</w:t>
            </w:r>
          </w:p>
        </w:tc>
        <w:tc>
          <w:tcPr>
            <w:tcW w:w="1710" w:type="dxa"/>
          </w:tcPr>
          <w:p w14:paraId="054D0394" w14:textId="77777777" w:rsidR="00D8637D" w:rsidRPr="00476010" w:rsidRDefault="00D8637D" w:rsidP="004F3ADF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45" w:type="dxa"/>
          </w:tcPr>
          <w:p w14:paraId="768EFEFB" w14:textId="77777777" w:rsidR="00D8637D" w:rsidRPr="00476010" w:rsidRDefault="00D8637D" w:rsidP="004F3ADF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D8637D" w:rsidRPr="00C47EBC" w14:paraId="22C87793" w14:textId="77777777" w:rsidTr="004F3ADF">
        <w:trPr>
          <w:trHeight w:val="647"/>
        </w:trPr>
        <w:tc>
          <w:tcPr>
            <w:tcW w:w="2753" w:type="dxa"/>
            <w:vMerge/>
          </w:tcPr>
          <w:p w14:paraId="2A5E75B7" w14:textId="77777777" w:rsidR="00D8637D" w:rsidRPr="00C47EBC" w:rsidRDefault="00D8637D" w:rsidP="004F3ADF">
            <w:pPr>
              <w:rPr>
                <w:rFonts w:ascii="Sylfaen" w:eastAsia="Calibri" w:hAnsi="Sylfaen" w:cs="Times New Roman"/>
                <w:b/>
                <w:sz w:val="18"/>
                <w:szCs w:val="18"/>
                <w:lang w:val="ka-GE"/>
              </w:rPr>
            </w:pPr>
          </w:p>
        </w:tc>
        <w:tc>
          <w:tcPr>
            <w:tcW w:w="1465" w:type="dxa"/>
          </w:tcPr>
          <w:p w14:paraId="04D6B710" w14:textId="77777777" w:rsidR="00D8637D" w:rsidRPr="00476010" w:rsidRDefault="00D8637D" w:rsidP="004F3ADF">
            <w:pPr>
              <w:rPr>
                <w:rFonts w:ascii="Sylfaen" w:hAnsi="Sylfaen"/>
                <w:bCs/>
                <w:sz w:val="16"/>
                <w:szCs w:val="16"/>
                <w:lang w:val="ka-GE"/>
              </w:rPr>
            </w:pPr>
            <w:r w:rsidRPr="00476010">
              <w:rPr>
                <w:rFonts w:ascii="Sylfaen" w:hAnsi="Sylfaen"/>
                <w:sz w:val="16"/>
                <w:szCs w:val="16"/>
                <w:lang w:val="ka-GE"/>
              </w:rPr>
              <w:t>წყაროების შესანახი</w:t>
            </w:r>
          </w:p>
        </w:tc>
        <w:tc>
          <w:tcPr>
            <w:tcW w:w="2077" w:type="dxa"/>
          </w:tcPr>
          <w:p w14:paraId="3C39A286" w14:textId="77777777" w:rsidR="00D8637D" w:rsidRPr="00476010" w:rsidRDefault="00D8637D" w:rsidP="004F3ADF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476010">
              <w:rPr>
                <w:rFonts w:ascii="Sylfaen" w:hAnsi="Sylfaen"/>
                <w:sz w:val="16"/>
                <w:szCs w:val="16"/>
                <w:lang w:val="ka-GE"/>
              </w:rPr>
              <w:t>კვარტალში ერთხელ</w:t>
            </w:r>
          </w:p>
        </w:tc>
        <w:tc>
          <w:tcPr>
            <w:tcW w:w="1710" w:type="dxa"/>
          </w:tcPr>
          <w:p w14:paraId="0A1CD3FD" w14:textId="77777777" w:rsidR="00D8637D" w:rsidRPr="00476010" w:rsidRDefault="00D8637D" w:rsidP="004F3ADF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45" w:type="dxa"/>
          </w:tcPr>
          <w:p w14:paraId="0EFD3434" w14:textId="77777777" w:rsidR="00D8637D" w:rsidRPr="00476010" w:rsidRDefault="00D8637D" w:rsidP="004F3ADF">
            <w:pPr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D8637D" w:rsidRPr="00C47EBC" w14:paraId="74176F22" w14:textId="77777777" w:rsidTr="004F3ADF">
        <w:trPr>
          <w:trHeight w:val="890"/>
        </w:trPr>
        <w:tc>
          <w:tcPr>
            <w:tcW w:w="2753" w:type="dxa"/>
            <w:vMerge/>
          </w:tcPr>
          <w:p w14:paraId="7F9FFD38" w14:textId="77777777" w:rsidR="00D8637D" w:rsidRPr="00C47EBC" w:rsidRDefault="00D8637D" w:rsidP="004F3ADF">
            <w:pPr>
              <w:rPr>
                <w:rFonts w:ascii="Sylfaen" w:eastAsia="Calibri" w:hAnsi="Sylfaen" w:cs="Times New Roman"/>
                <w:b/>
                <w:sz w:val="18"/>
                <w:szCs w:val="18"/>
                <w:lang w:val="ka-GE"/>
              </w:rPr>
            </w:pPr>
          </w:p>
        </w:tc>
        <w:tc>
          <w:tcPr>
            <w:tcW w:w="1465" w:type="dxa"/>
          </w:tcPr>
          <w:p w14:paraId="37C23DBD" w14:textId="77777777" w:rsidR="00D8637D" w:rsidRPr="00476010" w:rsidRDefault="00D8637D" w:rsidP="004F3ADF">
            <w:pPr>
              <w:rPr>
                <w:rFonts w:ascii="Sylfaen" w:hAnsi="Sylfaen"/>
                <w:bCs/>
                <w:sz w:val="16"/>
                <w:szCs w:val="16"/>
                <w:lang w:val="ka-GE"/>
              </w:rPr>
            </w:pPr>
            <w:r w:rsidRPr="00476010">
              <w:rPr>
                <w:rFonts w:ascii="Sylfaen" w:hAnsi="Sylfaen"/>
                <w:bCs/>
                <w:sz w:val="16"/>
                <w:szCs w:val="16"/>
                <w:lang w:val="ka-GE"/>
              </w:rPr>
              <w:t>დაკვირვების ზონა</w:t>
            </w:r>
          </w:p>
        </w:tc>
        <w:tc>
          <w:tcPr>
            <w:tcW w:w="2077" w:type="dxa"/>
          </w:tcPr>
          <w:p w14:paraId="31C740D2" w14:textId="77777777" w:rsidR="00D8637D" w:rsidRPr="00476010" w:rsidRDefault="00D8637D" w:rsidP="004F3ADF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r w:rsidRPr="00476010">
              <w:rPr>
                <w:rFonts w:ascii="Sylfaen" w:hAnsi="Sylfaen"/>
                <w:sz w:val="16"/>
                <w:szCs w:val="16"/>
                <w:lang w:val="ka-GE"/>
              </w:rPr>
              <w:t>წელიწადში ერთხელ,</w:t>
            </w:r>
          </w:p>
        </w:tc>
        <w:tc>
          <w:tcPr>
            <w:tcW w:w="1710" w:type="dxa"/>
          </w:tcPr>
          <w:p w14:paraId="440E84DE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345" w:type="dxa"/>
          </w:tcPr>
          <w:p w14:paraId="7C0C048C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8637D" w:rsidRPr="00C47EBC" w14:paraId="567EC370" w14:textId="77777777" w:rsidTr="004F3ADF">
        <w:tc>
          <w:tcPr>
            <w:tcW w:w="2753" w:type="dxa"/>
          </w:tcPr>
          <w:p w14:paraId="420F6A5B" w14:textId="7FFE2EF6" w:rsidR="00D8637D" w:rsidRPr="00C47EBC" w:rsidRDefault="00D8637D" w:rsidP="004F3ADF">
            <w:pPr>
              <w:rPr>
                <w:rFonts w:ascii="Sylfaen" w:eastAsia="Calibri" w:hAnsi="Sylfaen" w:cs="Times New Roman"/>
                <w:b/>
                <w:sz w:val="18"/>
                <w:szCs w:val="18"/>
                <w:lang w:val="ka-GE"/>
              </w:rPr>
            </w:pPr>
            <w:r w:rsidRPr="00C47EBC">
              <w:rPr>
                <w:rFonts w:ascii="Sylfaen" w:eastAsia="Calibri" w:hAnsi="Sylfaen" w:cs="Times New Roman"/>
                <w:b/>
                <w:sz w:val="18"/>
                <w:szCs w:val="18"/>
                <w:lang w:val="ka-GE"/>
              </w:rPr>
              <w:lastRenderedPageBreak/>
              <w:t xml:space="preserve">≤ 185 მეგა ბეკერელის აქტივობის </w:t>
            </w:r>
            <w:r w:rsidR="00ED0919">
              <w:rPr>
                <w:rFonts w:ascii="Sylfaen" w:eastAsia="Calibri" w:hAnsi="Sylfaen" w:cs="Times New Roman"/>
                <w:b/>
                <w:sz w:val="18"/>
                <w:szCs w:val="18"/>
                <w:lang w:val="ka-GE"/>
              </w:rPr>
              <w:t>საკალიბრო</w:t>
            </w:r>
            <w:r w:rsidRPr="00C47EBC">
              <w:rPr>
                <w:rFonts w:ascii="Sylfaen" w:eastAsia="Calibri" w:hAnsi="Sylfaen" w:cs="Times New Roman"/>
                <w:b/>
                <w:sz w:val="18"/>
                <w:szCs w:val="18"/>
                <w:lang w:val="ka-GE"/>
              </w:rPr>
              <w:t xml:space="preserve"> წყაროები;</w:t>
            </w:r>
          </w:p>
          <w:p w14:paraId="646FFA66" w14:textId="77777777" w:rsidR="00D8637D" w:rsidRPr="00C47EBC" w:rsidRDefault="00D8637D" w:rsidP="004F3ADF">
            <w:pPr>
              <w:rPr>
                <w:rFonts w:ascii="Sylfaen" w:eastAsia="Calibri" w:hAnsi="Sylfaen" w:cs="Times New Roman"/>
                <w:b/>
                <w:sz w:val="18"/>
                <w:szCs w:val="18"/>
                <w:lang w:val="ka-GE"/>
              </w:rPr>
            </w:pPr>
            <w:r w:rsidRPr="00C47EBC">
              <w:rPr>
                <w:rFonts w:ascii="Sylfaen" w:eastAsia="Calibri" w:hAnsi="Sylfaen" w:cs="Times New Roman"/>
                <w:b/>
                <w:sz w:val="18"/>
                <w:szCs w:val="18"/>
                <w:lang w:val="ka-GE"/>
              </w:rPr>
              <w:t xml:space="preserve">ტექნოლოგიური  პროცესების კონტროლისათვის </w:t>
            </w:r>
          </w:p>
        </w:tc>
        <w:tc>
          <w:tcPr>
            <w:tcW w:w="1465" w:type="dxa"/>
          </w:tcPr>
          <w:p w14:paraId="36E616FD" w14:textId="77777777" w:rsidR="00D8637D" w:rsidRPr="00C47EBC" w:rsidRDefault="00D8637D" w:rsidP="004F3ADF">
            <w:pPr>
              <w:rPr>
                <w:rFonts w:ascii="Sylfaen" w:hAnsi="Sylfaen"/>
                <w:bCs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Cs/>
                <w:sz w:val="18"/>
                <w:szCs w:val="18"/>
                <w:lang w:val="ka-GE"/>
              </w:rPr>
              <w:t>წყაროს ზედაპირზე</w:t>
            </w:r>
          </w:p>
        </w:tc>
        <w:tc>
          <w:tcPr>
            <w:tcW w:w="2077" w:type="dxa"/>
          </w:tcPr>
          <w:p w14:paraId="340CAC05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ორ წელიწადში ერთხელ</w:t>
            </w:r>
          </w:p>
        </w:tc>
        <w:tc>
          <w:tcPr>
            <w:tcW w:w="1710" w:type="dxa"/>
          </w:tcPr>
          <w:p w14:paraId="653019ED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სატრანსპორტო (შესანახი) კონტეინერი;</w:t>
            </w:r>
          </w:p>
          <w:p w14:paraId="015F7856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345" w:type="dxa"/>
          </w:tcPr>
          <w:p w14:paraId="4698298C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ორ წელიწადში ერთხელ</w:t>
            </w:r>
          </w:p>
        </w:tc>
      </w:tr>
      <w:tr w:rsidR="00D8637D" w:rsidRPr="00C47EBC" w14:paraId="78BB2B7D" w14:textId="77777777" w:rsidTr="004F3ADF">
        <w:tc>
          <w:tcPr>
            <w:tcW w:w="2753" w:type="dxa"/>
          </w:tcPr>
          <w:p w14:paraId="581C945A" w14:textId="77777777" w:rsidR="00D8637D" w:rsidRPr="00C47EBC" w:rsidRDefault="00D8637D" w:rsidP="004F3ADF">
            <w:pPr>
              <w:rPr>
                <w:rFonts w:ascii="Sylfaen" w:eastAsia="Calibri" w:hAnsi="Sylfaen" w:cs="Times New Roman"/>
                <w:b/>
                <w:sz w:val="18"/>
                <w:szCs w:val="18"/>
                <w:lang w:val="ka-GE"/>
              </w:rPr>
            </w:pPr>
          </w:p>
        </w:tc>
        <w:tc>
          <w:tcPr>
            <w:tcW w:w="1465" w:type="dxa"/>
          </w:tcPr>
          <w:p w14:paraId="5B74136A" w14:textId="77777777" w:rsidR="00D8637D" w:rsidRPr="00C47EBC" w:rsidRDefault="00D8637D" w:rsidP="004F3ADF">
            <w:pPr>
              <w:rPr>
                <w:rFonts w:ascii="Sylfaen" w:hAnsi="Sylfaen"/>
                <w:bCs/>
                <w:sz w:val="18"/>
                <w:szCs w:val="18"/>
                <w:lang w:val="ka-GE"/>
              </w:rPr>
            </w:pPr>
          </w:p>
        </w:tc>
        <w:tc>
          <w:tcPr>
            <w:tcW w:w="2077" w:type="dxa"/>
          </w:tcPr>
          <w:p w14:paraId="0F19B7BB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710" w:type="dxa"/>
          </w:tcPr>
          <w:p w14:paraId="68AA3BD3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345" w:type="dxa"/>
          </w:tcPr>
          <w:p w14:paraId="65C60503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8637D" w:rsidRPr="00C47EBC" w14:paraId="6F0199EA" w14:textId="77777777" w:rsidTr="004F3ADF">
        <w:tc>
          <w:tcPr>
            <w:tcW w:w="2753" w:type="dxa"/>
            <w:vMerge w:val="restart"/>
          </w:tcPr>
          <w:p w14:paraId="3F804DBA" w14:textId="77777777" w:rsidR="00D8637D" w:rsidRPr="00C47EBC" w:rsidRDefault="00D8637D" w:rsidP="004F3ADF">
            <w:pPr>
              <w:rPr>
                <w:rFonts w:ascii="Sylfaen" w:eastAsia="Calibri" w:hAnsi="Sylfaen" w:cs="Times New Roman"/>
                <w:b/>
                <w:sz w:val="18"/>
                <w:szCs w:val="18"/>
                <w:lang w:val="ka-GE"/>
              </w:rPr>
            </w:pPr>
            <w:r w:rsidRPr="00C47EBC">
              <w:rPr>
                <w:rFonts w:ascii="Sylfaen" w:eastAsia="Calibri" w:hAnsi="Sylfaen" w:cs="Times New Roman"/>
                <w:b/>
                <w:sz w:val="18"/>
                <w:szCs w:val="18"/>
                <w:lang w:val="ka-GE"/>
              </w:rPr>
              <w:t>ტექნოლოგიური  პროცესების კონტროლისათვის განკუთვნილი ხელსაწყოები</w:t>
            </w:r>
          </w:p>
        </w:tc>
        <w:tc>
          <w:tcPr>
            <w:tcW w:w="1465" w:type="dxa"/>
          </w:tcPr>
          <w:p w14:paraId="3832A107" w14:textId="77777777" w:rsidR="00D8637D" w:rsidRPr="00C47EBC" w:rsidRDefault="00D8637D" w:rsidP="004F3ADF">
            <w:pPr>
              <w:rPr>
                <w:rFonts w:ascii="Sylfaen" w:hAnsi="Sylfaen"/>
                <w:bCs/>
                <w:sz w:val="18"/>
                <w:szCs w:val="18"/>
              </w:rPr>
            </w:pPr>
            <w:r w:rsidRPr="00C47EBC">
              <w:rPr>
                <w:rFonts w:ascii="Sylfaen" w:hAnsi="Sylfaen"/>
                <w:bCs/>
                <w:sz w:val="18"/>
                <w:szCs w:val="18"/>
                <w:lang w:val="ka-GE"/>
              </w:rPr>
              <w:t>სამუშაო ადგილზე</w:t>
            </w:r>
            <w:r w:rsidRPr="00C47EBC">
              <w:rPr>
                <w:rFonts w:ascii="Sylfaen" w:hAnsi="Sylfaen"/>
                <w:bCs/>
                <w:sz w:val="18"/>
                <w:szCs w:val="18"/>
              </w:rPr>
              <w:t>;</w:t>
            </w:r>
          </w:p>
          <w:p w14:paraId="095855D3" w14:textId="77777777" w:rsidR="00D8637D" w:rsidRPr="00C47EBC" w:rsidRDefault="00D8637D" w:rsidP="004F3ADF">
            <w:pPr>
              <w:rPr>
                <w:rFonts w:ascii="Sylfaen" w:hAnsi="Sylfaen"/>
                <w:bCs/>
                <w:sz w:val="18"/>
                <w:szCs w:val="18"/>
                <w:lang w:val="ka-GE"/>
              </w:rPr>
            </w:pPr>
          </w:p>
        </w:tc>
        <w:tc>
          <w:tcPr>
            <w:tcW w:w="2077" w:type="dxa"/>
          </w:tcPr>
          <w:p w14:paraId="1CE12FAF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ორ წელიწადში ერთხელ</w:t>
            </w:r>
          </w:p>
        </w:tc>
        <w:tc>
          <w:tcPr>
            <w:tcW w:w="1710" w:type="dxa"/>
          </w:tcPr>
          <w:p w14:paraId="05EF109D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345" w:type="dxa"/>
          </w:tcPr>
          <w:p w14:paraId="3F5D07D0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8637D" w:rsidRPr="00C47EBC" w14:paraId="284DF1FF" w14:textId="77777777" w:rsidTr="004F3ADF">
        <w:tc>
          <w:tcPr>
            <w:tcW w:w="2753" w:type="dxa"/>
            <w:vMerge/>
          </w:tcPr>
          <w:p w14:paraId="2B7AA0AB" w14:textId="77777777" w:rsidR="00D8637D" w:rsidRPr="00C47EBC" w:rsidRDefault="00D8637D" w:rsidP="004F3ADF">
            <w:pPr>
              <w:rPr>
                <w:rFonts w:ascii="Sylfaen" w:eastAsia="Calibri" w:hAnsi="Sylfaen" w:cs="Times New Roman"/>
                <w:b/>
                <w:sz w:val="18"/>
                <w:szCs w:val="18"/>
                <w:lang w:val="ka-GE"/>
              </w:rPr>
            </w:pPr>
          </w:p>
        </w:tc>
        <w:tc>
          <w:tcPr>
            <w:tcW w:w="1465" w:type="dxa"/>
          </w:tcPr>
          <w:p w14:paraId="1A7280F0" w14:textId="77777777" w:rsidR="00D8637D" w:rsidRPr="00C47EBC" w:rsidRDefault="00D8637D" w:rsidP="004F3ADF">
            <w:pPr>
              <w:rPr>
                <w:rFonts w:ascii="Sylfaen" w:hAnsi="Sylfaen"/>
                <w:bCs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Cs/>
                <w:sz w:val="18"/>
                <w:szCs w:val="18"/>
                <w:lang w:val="ka-GE"/>
              </w:rPr>
              <w:t>წყაროს ზედაპირზე</w:t>
            </w:r>
          </w:p>
        </w:tc>
        <w:tc>
          <w:tcPr>
            <w:tcW w:w="2077" w:type="dxa"/>
          </w:tcPr>
          <w:p w14:paraId="35C92F3C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ორ წელიწადში ერთხელ</w:t>
            </w:r>
          </w:p>
        </w:tc>
        <w:tc>
          <w:tcPr>
            <w:tcW w:w="1710" w:type="dxa"/>
          </w:tcPr>
          <w:p w14:paraId="0225E58B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სატრანსპორტო (შესანახი) კონტეინერი;</w:t>
            </w:r>
          </w:p>
          <w:p w14:paraId="02E3C9AF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345" w:type="dxa"/>
          </w:tcPr>
          <w:p w14:paraId="77BCFD4A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ორ წელიწადში ერთხელ</w:t>
            </w:r>
          </w:p>
        </w:tc>
      </w:tr>
      <w:tr w:rsidR="00D8637D" w:rsidRPr="00C47EBC" w14:paraId="4ED597B5" w14:textId="77777777" w:rsidTr="004F3ADF">
        <w:tc>
          <w:tcPr>
            <w:tcW w:w="2753" w:type="dxa"/>
            <w:vMerge/>
          </w:tcPr>
          <w:p w14:paraId="5149880C" w14:textId="77777777" w:rsidR="00D8637D" w:rsidRPr="00C47EBC" w:rsidRDefault="00D8637D" w:rsidP="004F3ADF">
            <w:pPr>
              <w:rPr>
                <w:rFonts w:ascii="Sylfaen" w:eastAsia="Calibri" w:hAnsi="Sylfaen" w:cs="Times New Roman"/>
                <w:b/>
                <w:sz w:val="18"/>
                <w:szCs w:val="18"/>
                <w:lang w:val="ka-GE"/>
              </w:rPr>
            </w:pPr>
          </w:p>
        </w:tc>
        <w:tc>
          <w:tcPr>
            <w:tcW w:w="1465" w:type="dxa"/>
          </w:tcPr>
          <w:p w14:paraId="0CF507FC" w14:textId="77777777" w:rsidR="00D8637D" w:rsidRPr="00C47EBC" w:rsidRDefault="00D8637D" w:rsidP="004F3ADF">
            <w:pPr>
              <w:rPr>
                <w:rFonts w:ascii="Sylfaen" w:hAnsi="Sylfaen"/>
                <w:bCs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წყაროების შესანახი</w:t>
            </w:r>
          </w:p>
        </w:tc>
        <w:tc>
          <w:tcPr>
            <w:tcW w:w="2077" w:type="dxa"/>
          </w:tcPr>
          <w:p w14:paraId="2F3FF6EF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ორ წელიწადში ერთხელ</w:t>
            </w:r>
          </w:p>
        </w:tc>
        <w:tc>
          <w:tcPr>
            <w:tcW w:w="1710" w:type="dxa"/>
          </w:tcPr>
          <w:p w14:paraId="43F104FE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345" w:type="dxa"/>
          </w:tcPr>
          <w:p w14:paraId="105959C5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8637D" w:rsidRPr="00C47EBC" w14:paraId="77D7041E" w14:textId="77777777" w:rsidTr="004F3ADF">
        <w:trPr>
          <w:trHeight w:val="51"/>
        </w:trPr>
        <w:tc>
          <w:tcPr>
            <w:tcW w:w="2753" w:type="dxa"/>
            <w:vMerge/>
          </w:tcPr>
          <w:p w14:paraId="7329DCFB" w14:textId="77777777" w:rsidR="00D8637D" w:rsidRPr="00C47EBC" w:rsidRDefault="00D8637D" w:rsidP="004F3ADF">
            <w:pPr>
              <w:rPr>
                <w:rFonts w:ascii="Sylfaen" w:eastAsia="Calibri" w:hAnsi="Sylfaen" w:cs="Times New Roman"/>
                <w:b/>
                <w:sz w:val="18"/>
                <w:szCs w:val="18"/>
                <w:lang w:val="ka-GE"/>
              </w:rPr>
            </w:pPr>
          </w:p>
        </w:tc>
        <w:tc>
          <w:tcPr>
            <w:tcW w:w="6597" w:type="dxa"/>
            <w:gridSpan w:val="4"/>
          </w:tcPr>
          <w:p w14:paraId="280F8E68" w14:textId="77777777" w:rsidR="00D8637D" w:rsidRPr="00C47EBC" w:rsidRDefault="00D8637D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</w:tbl>
    <w:p w14:paraId="0EC5F906" w14:textId="77777777" w:rsidR="00D8637D" w:rsidRPr="00C47EBC" w:rsidRDefault="00D8637D" w:rsidP="00D8637D">
      <w:pPr>
        <w:spacing w:after="0" w:line="240" w:lineRule="auto"/>
        <w:rPr>
          <w:rFonts w:ascii="Sylfaen" w:hAnsi="Sylfaen"/>
          <w:sz w:val="18"/>
          <w:szCs w:val="18"/>
          <w:lang w:val="ka-GE"/>
        </w:rPr>
      </w:pPr>
    </w:p>
    <w:p w14:paraId="17D68F63" w14:textId="77777777" w:rsidR="001C107D" w:rsidRDefault="001C107D"/>
    <w:sectPr w:rsidR="001C107D" w:rsidSect="00FC06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B69132" w14:textId="77777777" w:rsidR="00EF1FCE" w:rsidRDefault="00EF1FCE">
      <w:pPr>
        <w:spacing w:after="0" w:line="240" w:lineRule="auto"/>
      </w:pPr>
      <w:r>
        <w:separator/>
      </w:r>
    </w:p>
  </w:endnote>
  <w:endnote w:type="continuationSeparator" w:id="0">
    <w:p w14:paraId="16F09A8E" w14:textId="77777777" w:rsidR="00EF1FCE" w:rsidRDefault="00EF1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E8EDEA" w14:textId="77777777" w:rsidR="00EF1FCE" w:rsidRDefault="00EF1FCE">
      <w:pPr>
        <w:spacing w:after="0" w:line="240" w:lineRule="auto"/>
      </w:pPr>
      <w:r>
        <w:separator/>
      </w:r>
    </w:p>
  </w:footnote>
  <w:footnote w:type="continuationSeparator" w:id="0">
    <w:p w14:paraId="33A21CB1" w14:textId="77777777" w:rsidR="00EF1FCE" w:rsidRDefault="00EF1F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37D"/>
    <w:rsid w:val="001C107D"/>
    <w:rsid w:val="003B49B3"/>
    <w:rsid w:val="0065455F"/>
    <w:rsid w:val="00916C76"/>
    <w:rsid w:val="00A9213E"/>
    <w:rsid w:val="00B86FA2"/>
    <w:rsid w:val="00B97792"/>
    <w:rsid w:val="00D8637D"/>
    <w:rsid w:val="00DF3D8A"/>
    <w:rsid w:val="00EA1BE2"/>
    <w:rsid w:val="00ED0919"/>
    <w:rsid w:val="00EF1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9D3FCA"/>
  <w15:chartTrackingRefBased/>
  <w15:docId w15:val="{0B0722A2-C0F4-4DCF-9444-72C91439C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63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63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D863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637D"/>
  </w:style>
  <w:style w:type="paragraph" w:styleId="Header">
    <w:name w:val="header"/>
    <w:basedOn w:val="Normal"/>
    <w:link w:val="HeaderChar"/>
    <w:uiPriority w:val="99"/>
    <w:unhideWhenUsed/>
    <w:rsid w:val="00A921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21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MEPA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Giorgobiani</dc:creator>
  <cp:keywords/>
  <dc:description/>
  <cp:lastModifiedBy>Lia Orjonikidze</cp:lastModifiedBy>
  <cp:revision>2</cp:revision>
  <cp:lastPrinted>2025-10-22T11:04:00Z</cp:lastPrinted>
  <dcterms:created xsi:type="dcterms:W3CDTF">2025-11-25T14:36:00Z</dcterms:created>
  <dcterms:modified xsi:type="dcterms:W3CDTF">2025-11-25T14:36:00Z</dcterms:modified>
</cp:coreProperties>
</file>