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49EC" w:rsidRDefault="00F31C0B" w:rsidP="00D849EC">
      <w:pPr>
        <w:pStyle w:val="Heading2"/>
        <w:jc w:val="right"/>
        <w:rPr>
          <w:rFonts w:ascii="Sylfaen" w:hAnsi="Sylfaen"/>
          <w:color w:val="auto"/>
          <w:lang w:val="ka-GE"/>
        </w:rPr>
      </w:pPr>
      <w:r w:rsidRPr="00D849EC">
        <w:rPr>
          <w:rFonts w:ascii="Sylfaen" w:hAnsi="Sylfaen"/>
          <w:color w:val="auto"/>
          <w:lang w:val="ka-GE"/>
        </w:rPr>
        <w:t>დანართი</w:t>
      </w:r>
      <w:r w:rsidR="00D849EC">
        <w:rPr>
          <w:rFonts w:ascii="Sylfaen" w:hAnsi="Sylfaen"/>
          <w:color w:val="auto"/>
          <w:lang w:val="ka-GE"/>
        </w:rPr>
        <w:t xml:space="preserve"> 4</w:t>
      </w:r>
      <w:r w:rsidRPr="00D849EC">
        <w:rPr>
          <w:rFonts w:ascii="Sylfaen" w:hAnsi="Sylfaen"/>
          <w:color w:val="auto"/>
          <w:lang w:val="ka-GE"/>
        </w:rPr>
        <w:t xml:space="preserve"> </w:t>
      </w:r>
    </w:p>
    <w:p w:rsidR="00F31C0B" w:rsidRPr="00D849EC" w:rsidRDefault="00F31C0B" w:rsidP="00D849EC">
      <w:pPr>
        <w:pStyle w:val="Heading2"/>
        <w:jc w:val="center"/>
        <w:rPr>
          <w:rFonts w:ascii="Sylfaen" w:hAnsi="Sylfaen"/>
          <w:b/>
          <w:color w:val="auto"/>
          <w:lang w:val="ka-GE"/>
        </w:rPr>
      </w:pPr>
      <w:r w:rsidRPr="00D849EC">
        <w:rPr>
          <w:rFonts w:ascii="Sylfaen" w:hAnsi="Sylfaen"/>
          <w:b/>
          <w:color w:val="auto"/>
          <w:lang w:val="ka-GE"/>
        </w:rPr>
        <w:t>საგანგებო ვითარებაში ხელით გადასაცემი სტანდარტული სიგნალები</w:t>
      </w:r>
    </w:p>
    <w:p w:rsidR="00F31C0B" w:rsidRPr="00F31C0B" w:rsidRDefault="00D849EC" w:rsidP="00F31C0B">
      <w:pPr>
        <w:jc w:val="both"/>
        <w:rPr>
          <w:rFonts w:ascii="Sylfaen" w:eastAsia="Geo ABC" w:hAnsi="Sylfaen" w:cs="Sylfaen"/>
          <w:sz w:val="20"/>
          <w:lang w:val="ka-GE"/>
        </w:rPr>
      </w:pPr>
      <w:r>
        <w:rPr>
          <w:rFonts w:ascii="Sylfaen" w:eastAsia="Geo ABC" w:hAnsi="Sylfaen" w:cs="Sylfaen"/>
          <w:sz w:val="20"/>
          <w:lang w:val="ka-GE"/>
        </w:rPr>
        <w:t xml:space="preserve">     </w:t>
      </w:r>
      <w:r w:rsidR="00F31C0B" w:rsidRPr="00F31C0B">
        <w:rPr>
          <w:rFonts w:ascii="Sylfaen" w:eastAsia="Geo ABC" w:hAnsi="Sylfaen" w:cs="Sylfaen"/>
          <w:sz w:val="20"/>
          <w:lang w:val="ka-GE"/>
        </w:rPr>
        <w:t>ქვემოთ მოცემული ხელით გადასაცემი მინიმალური სიგნალები, რომლებიც  გამოიყენება საავარიო-სამაშველო და</w:t>
      </w:r>
      <w:r>
        <w:rPr>
          <w:rFonts w:ascii="Sylfaen" w:eastAsia="Geo ABC" w:hAnsi="Sylfaen" w:cs="Sylfaen"/>
          <w:sz w:val="20"/>
          <w:lang w:val="ka-GE"/>
        </w:rPr>
        <w:t>/ან</w:t>
      </w:r>
      <w:r w:rsidR="00F31C0B" w:rsidRPr="00F31C0B">
        <w:rPr>
          <w:rFonts w:ascii="Sylfaen" w:eastAsia="Geo ABC" w:hAnsi="Sylfaen" w:cs="Sylfaen"/>
          <w:sz w:val="20"/>
          <w:lang w:val="ka-GE"/>
        </w:rPr>
        <w:t xml:space="preserve"> ხანძარსაწინააღმდეგო სამსახურის ოპერატიულ ხელმძღვანელს ან სახანძრო სამსახურის პერსონალს</w:t>
      </w:r>
      <w:r>
        <w:rPr>
          <w:rFonts w:ascii="Sylfaen" w:eastAsia="Geo ABC" w:hAnsi="Sylfaen" w:cs="Sylfaen"/>
          <w:sz w:val="20"/>
          <w:lang w:val="ka-GE"/>
        </w:rPr>
        <w:t>ა</w:t>
      </w:r>
      <w:r w:rsidR="00F31C0B" w:rsidRPr="00F31C0B">
        <w:rPr>
          <w:rFonts w:ascii="Sylfaen" w:eastAsia="Geo ABC" w:hAnsi="Sylfaen" w:cs="Sylfaen"/>
          <w:sz w:val="20"/>
          <w:lang w:val="ka-GE"/>
        </w:rPr>
        <w:t xml:space="preserve"> და საფრენოსნო და/ან კაბინაში მყოფ ეკიპაჟს შორის, რომლის საჰაერო ხომალდსაც შეეხო საავიაციო მოვლენა. </w:t>
      </w:r>
    </w:p>
    <w:p w:rsidR="00F31C0B" w:rsidRPr="00F31C0B" w:rsidRDefault="00F31C0B" w:rsidP="00F31C0B">
      <w:pPr>
        <w:jc w:val="both"/>
        <w:rPr>
          <w:rFonts w:ascii="Sylfaen" w:eastAsia="Geo ABC" w:hAnsi="Sylfaen" w:cs="Sylfaen"/>
          <w:sz w:val="20"/>
          <w:lang w:val="ka-GE"/>
        </w:rPr>
      </w:pPr>
      <w:r w:rsidRPr="00F31C0B">
        <w:rPr>
          <w:rFonts w:ascii="Sylfaen" w:eastAsia="Geo ABC" w:hAnsi="Sylfaen" w:cs="Sylfaen"/>
          <w:sz w:val="20"/>
          <w:lang w:val="ka-GE"/>
        </w:rPr>
        <w:t xml:space="preserve">საგანგებო ვითარებაში ხელით გადასაცემი სტანდარტული სიგნალები საავარიო-სამაშველო და  ხანძარსაწინააღმდეგო სამსახურის ოპერატიული ხელმძღვანელის/სახანძრო სამსახურის პერსონალის მიერ </w:t>
      </w:r>
      <w:r w:rsidR="00D849EC">
        <w:rPr>
          <w:rFonts w:ascii="Sylfaen" w:eastAsia="Geo ABC" w:hAnsi="Sylfaen" w:cs="Sylfaen"/>
          <w:sz w:val="20"/>
          <w:lang w:val="ka-GE"/>
        </w:rPr>
        <w:t xml:space="preserve">სხ-ის </w:t>
      </w:r>
      <w:r w:rsidRPr="00F31C0B">
        <w:rPr>
          <w:rFonts w:ascii="Sylfaen" w:eastAsia="Geo ABC" w:hAnsi="Sylfaen" w:cs="Sylfaen"/>
          <w:sz w:val="20"/>
          <w:lang w:val="ka-GE"/>
        </w:rPr>
        <w:t xml:space="preserve"> ეკიპაჟს </w:t>
      </w:r>
      <w:r w:rsidR="00D849EC" w:rsidRPr="00F31C0B">
        <w:rPr>
          <w:rFonts w:ascii="Sylfaen" w:eastAsia="Geo ABC" w:hAnsi="Sylfaen" w:cs="Sylfaen"/>
          <w:sz w:val="20"/>
          <w:lang w:val="ka-GE"/>
        </w:rPr>
        <w:t>გადაეცემა</w:t>
      </w:r>
      <w:r w:rsidR="00D849EC">
        <w:rPr>
          <w:rFonts w:ascii="Sylfaen" w:eastAsia="Geo ABC" w:hAnsi="Sylfaen" w:cs="Sylfaen"/>
          <w:sz w:val="20"/>
          <w:lang w:val="ka-GE"/>
        </w:rPr>
        <w:t xml:space="preserve"> </w:t>
      </w:r>
      <w:r w:rsidRPr="00F31C0B">
        <w:rPr>
          <w:rFonts w:ascii="Sylfaen" w:eastAsia="Geo ABC" w:hAnsi="Sylfaen" w:cs="Sylfaen"/>
          <w:sz w:val="20"/>
          <w:lang w:val="ka-GE"/>
        </w:rPr>
        <w:t>სხ-ის წინა მარცხენა მხრიდან.</w:t>
      </w:r>
    </w:p>
    <w:p w:rsidR="00F31C0B" w:rsidRPr="00D849EC" w:rsidRDefault="00F31C0B" w:rsidP="00D849EC">
      <w:pPr>
        <w:pStyle w:val="abzacixml"/>
      </w:pPr>
      <w:r w:rsidRPr="00D849EC">
        <w:t>შენიშვნა: საგანგებო ვითარებაში უფრო ეფექტური კომუნიკაციის დამყარების მიზნით, საავარიო-სამაშველო ან ხანძარსაწინააღმდეგო სამსახურის ოპერატიული ხელმძღვანელის/სახანძრო სამსახურის პერსონალის მიერ სიგნალები შეიძლება გადაიცეს სხვა პოზიციაშიც.</w:t>
      </w:r>
    </w:p>
    <w:tbl>
      <w:tblPr>
        <w:tblW w:w="5000" w:type="pct"/>
        <w:jc w:val="center"/>
        <w:tblBorders>
          <w:top w:val="double" w:sz="6" w:space="0" w:color="auto"/>
          <w:bottom w:val="double" w:sz="6" w:space="0" w:color="auto"/>
          <w:insideH w:val="double" w:sz="6" w:space="0" w:color="auto"/>
        </w:tblBorders>
        <w:tblLook w:val="04A0" w:firstRow="1" w:lastRow="0" w:firstColumn="1" w:lastColumn="0" w:noHBand="0" w:noVBand="1"/>
      </w:tblPr>
      <w:tblGrid>
        <w:gridCol w:w="2640"/>
        <w:gridCol w:w="6720"/>
      </w:tblGrid>
      <w:tr w:rsidR="00F31C0B" w:rsidRPr="002334E3" w:rsidTr="00964DD0">
        <w:trPr>
          <w:jc w:val="center"/>
        </w:trPr>
        <w:tc>
          <w:tcPr>
            <w:tcW w:w="1410" w:type="pct"/>
            <w:shd w:val="clear" w:color="auto" w:fill="auto"/>
          </w:tcPr>
          <w:p w:rsidR="00F31C0B" w:rsidRPr="002334E3" w:rsidRDefault="00F31C0B" w:rsidP="00964DD0">
            <w:pPr>
              <w:spacing w:after="0" w:line="240" w:lineRule="auto"/>
              <w:jc w:val="both"/>
              <w:rPr>
                <w:rFonts w:ascii="Sylfaen" w:eastAsia="Geo ABC" w:hAnsi="Sylfaen" w:cs="Sylfaen"/>
                <w:lang w:val="ka-GE"/>
              </w:rPr>
            </w:pPr>
            <w:r w:rsidRPr="002334E3">
              <w:rPr>
                <w:rFonts w:ascii="Sylfaen" w:eastAsia="Geo ABC" w:hAnsi="Sylfaen" w:cs="Sylfaen"/>
                <w:noProof/>
              </w:rPr>
              <w:drawing>
                <wp:inline distT="0" distB="0" distL="0" distR="0" wp14:anchorId="57D64EA9" wp14:editId="5394900C">
                  <wp:extent cx="1391920" cy="1412240"/>
                  <wp:effectExtent l="0" t="0" r="0" b="0"/>
                  <wp:docPr id="49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1920" cy="141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0" w:type="pct"/>
            <w:shd w:val="clear" w:color="auto" w:fill="auto"/>
          </w:tcPr>
          <w:p w:rsidR="00F31C0B" w:rsidRPr="00F31C0B" w:rsidRDefault="00F31C0B" w:rsidP="00964DD0">
            <w:pPr>
              <w:spacing w:after="160" w:line="240" w:lineRule="auto"/>
              <w:jc w:val="both"/>
              <w:rPr>
                <w:rFonts w:ascii="Sylfaen" w:eastAsia="Geo ABC" w:hAnsi="Sylfaen" w:cs="Sylfaen"/>
                <w:sz w:val="20"/>
                <w:lang w:val="ka-GE"/>
              </w:rPr>
            </w:pPr>
            <w:r w:rsidRPr="00F31C0B">
              <w:rPr>
                <w:rFonts w:ascii="Sylfaen" w:eastAsia="Geo ABC" w:hAnsi="Sylfaen" w:cs="Sylfaen"/>
                <w:sz w:val="20"/>
                <w:lang w:val="ka-GE"/>
              </w:rPr>
              <w:t>1. ევაკუაციის რეკომენდაცია</w:t>
            </w:r>
          </w:p>
          <w:p w:rsidR="00F31C0B" w:rsidRPr="00F31C0B" w:rsidRDefault="00F31C0B" w:rsidP="00964DD0">
            <w:pPr>
              <w:spacing w:after="160" w:line="240" w:lineRule="auto"/>
              <w:jc w:val="both"/>
              <w:rPr>
                <w:rFonts w:ascii="Sylfaen" w:eastAsia="Geo ABC" w:hAnsi="Sylfaen" w:cs="Sylfaen"/>
                <w:sz w:val="20"/>
                <w:lang w:val="ka-GE"/>
              </w:rPr>
            </w:pPr>
            <w:r w:rsidRPr="00F31C0B">
              <w:rPr>
                <w:rFonts w:ascii="Sylfaen" w:eastAsia="Geo ABC" w:hAnsi="Sylfaen" w:cs="Sylfaen"/>
                <w:sz w:val="20"/>
                <w:lang w:val="ka-GE"/>
              </w:rPr>
              <w:t>საავარიო-სამაშველო</w:t>
            </w:r>
            <w:r w:rsidR="00D849EC">
              <w:rPr>
                <w:rFonts w:ascii="Sylfaen" w:eastAsia="Geo ABC" w:hAnsi="Sylfaen" w:cs="Sylfaen"/>
                <w:sz w:val="20"/>
                <w:lang w:val="ka-GE"/>
              </w:rPr>
              <w:t xml:space="preserve"> </w:t>
            </w:r>
            <w:r w:rsidRPr="00F31C0B">
              <w:rPr>
                <w:rFonts w:ascii="Sylfaen" w:eastAsia="Geo ABC" w:hAnsi="Sylfaen" w:cs="Sylfaen"/>
                <w:sz w:val="20"/>
                <w:lang w:val="ka-GE"/>
              </w:rPr>
              <w:t>და ხანძარსაწინააღმდეგო სამსახურის ოპერატიულ</w:t>
            </w:r>
            <w:r w:rsidR="00D849EC">
              <w:rPr>
                <w:rFonts w:ascii="Sylfaen" w:eastAsia="Geo ABC" w:hAnsi="Sylfaen" w:cs="Sylfaen"/>
                <w:sz w:val="20"/>
                <w:lang w:val="ka-GE"/>
              </w:rPr>
              <w:t>ი</w:t>
            </w:r>
            <w:r w:rsidRPr="00F31C0B">
              <w:rPr>
                <w:rFonts w:ascii="Sylfaen" w:eastAsia="Geo ABC" w:hAnsi="Sylfaen" w:cs="Sylfaen"/>
                <w:sz w:val="20"/>
                <w:lang w:val="ka-GE"/>
              </w:rPr>
              <w:t xml:space="preserve"> ხელმძღვანელ</w:t>
            </w:r>
            <w:r w:rsidR="00D849EC">
              <w:rPr>
                <w:rFonts w:ascii="Sylfaen" w:eastAsia="Geo ABC" w:hAnsi="Sylfaen" w:cs="Sylfaen"/>
                <w:sz w:val="20"/>
                <w:lang w:val="ka-GE"/>
              </w:rPr>
              <w:t>ი</w:t>
            </w:r>
            <w:r w:rsidRPr="00F31C0B">
              <w:rPr>
                <w:rFonts w:ascii="Sylfaen" w:eastAsia="Geo ABC" w:hAnsi="Sylfaen" w:cs="Sylfaen"/>
                <w:sz w:val="20"/>
                <w:lang w:val="ka-GE"/>
              </w:rPr>
              <w:t>ს და საავიაციო მოვლენის ოპერატიული ხელმძღვანელის მიერ ვითარების შეფასების საფუძველზე რეკომენდებული ევაკუაცია.</w:t>
            </w:r>
          </w:p>
          <w:p w:rsidR="00F31C0B" w:rsidRPr="00F31C0B" w:rsidRDefault="00F31C0B" w:rsidP="00964DD0">
            <w:pPr>
              <w:spacing w:after="160" w:line="240" w:lineRule="auto"/>
              <w:jc w:val="both"/>
              <w:rPr>
                <w:rFonts w:ascii="Sylfaen" w:eastAsia="Geo ABC" w:hAnsi="Sylfaen" w:cs="Sylfaen"/>
                <w:sz w:val="20"/>
                <w:lang w:val="ka-GE"/>
              </w:rPr>
            </w:pPr>
            <w:r w:rsidRPr="00F31C0B">
              <w:rPr>
                <w:rFonts w:ascii="Sylfaen" w:eastAsia="Geo ABC" w:hAnsi="Sylfaen" w:cs="Sylfaen"/>
                <w:sz w:val="20"/>
                <w:lang w:val="ka-GE"/>
              </w:rPr>
              <w:t>იდაყვში მოხრილი ხელი გაწვდილია წინ, ხელის მტევანი არის თვალის დონეზე. მოხრილი ხელით ხორციელდება მოძრაობა სახის მიმართულებით. მეორე ხელი არის დაშვებული.</w:t>
            </w:r>
          </w:p>
          <w:p w:rsidR="00F31C0B" w:rsidRPr="002334E3" w:rsidRDefault="00F31C0B" w:rsidP="00964DD0">
            <w:pPr>
              <w:spacing w:after="160" w:line="240" w:lineRule="auto"/>
              <w:jc w:val="both"/>
              <w:rPr>
                <w:rFonts w:ascii="Sylfaen" w:eastAsia="Geo ABC" w:hAnsi="Sylfaen" w:cs="Sylfaen"/>
                <w:lang w:val="ka-GE"/>
              </w:rPr>
            </w:pPr>
            <w:r w:rsidRPr="00F31C0B">
              <w:rPr>
                <w:rFonts w:ascii="Sylfaen" w:eastAsia="Geo ABC" w:hAnsi="Sylfaen" w:cs="Sylfaen"/>
                <w:sz w:val="20"/>
                <w:lang w:val="ka-GE"/>
              </w:rPr>
              <w:t xml:space="preserve">ღამით: </w:t>
            </w:r>
            <w:r w:rsidR="00D849EC">
              <w:rPr>
                <w:rFonts w:ascii="Sylfaen" w:eastAsia="Geo ABC" w:hAnsi="Sylfaen" w:cs="Sylfaen"/>
                <w:sz w:val="20"/>
                <w:lang w:val="ka-GE"/>
              </w:rPr>
              <w:t>იგივე</w:t>
            </w:r>
            <w:r w:rsidRPr="00F31C0B">
              <w:rPr>
                <w:rFonts w:ascii="Sylfaen" w:eastAsia="Geo ABC" w:hAnsi="Sylfaen" w:cs="Sylfaen"/>
                <w:sz w:val="20"/>
                <w:lang w:val="ka-GE"/>
              </w:rPr>
              <w:t>, კვერთხებით.</w:t>
            </w:r>
          </w:p>
        </w:tc>
      </w:tr>
      <w:tr w:rsidR="00F31C0B" w:rsidRPr="002334E3" w:rsidTr="00964DD0">
        <w:trPr>
          <w:jc w:val="center"/>
        </w:trPr>
        <w:tc>
          <w:tcPr>
            <w:tcW w:w="1410" w:type="pct"/>
            <w:shd w:val="clear" w:color="auto" w:fill="auto"/>
          </w:tcPr>
          <w:p w:rsidR="00F31C0B" w:rsidRPr="002334E3" w:rsidRDefault="00F31C0B" w:rsidP="00964DD0">
            <w:pPr>
              <w:spacing w:after="0" w:line="240" w:lineRule="auto"/>
              <w:jc w:val="both"/>
              <w:rPr>
                <w:rFonts w:ascii="Sylfaen" w:eastAsia="Geo ABC" w:hAnsi="Sylfaen" w:cs="Sylfaen"/>
                <w:lang w:val="ka-GE"/>
              </w:rPr>
            </w:pPr>
            <w:r w:rsidRPr="002334E3">
              <w:rPr>
                <w:rFonts w:ascii="Sylfaen" w:eastAsia="Geo ABC" w:hAnsi="Sylfaen" w:cs="Sylfaen"/>
                <w:noProof/>
              </w:rPr>
              <w:drawing>
                <wp:inline distT="0" distB="0" distL="0" distR="0" wp14:anchorId="0566F05C" wp14:editId="591F9E49">
                  <wp:extent cx="1242060" cy="1330960"/>
                  <wp:effectExtent l="0" t="0" r="0" b="0"/>
                  <wp:docPr id="50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2060" cy="1330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0" w:type="pct"/>
            <w:shd w:val="clear" w:color="auto" w:fill="auto"/>
          </w:tcPr>
          <w:p w:rsidR="00F31C0B" w:rsidRPr="00F31C0B" w:rsidRDefault="00F31C0B" w:rsidP="00964DD0">
            <w:pPr>
              <w:spacing w:after="160" w:line="240" w:lineRule="auto"/>
              <w:jc w:val="both"/>
              <w:rPr>
                <w:rFonts w:ascii="Sylfaen" w:eastAsia="Geo ABC" w:hAnsi="Sylfaen" w:cs="Sylfaen"/>
                <w:sz w:val="20"/>
                <w:lang w:val="ka-GE"/>
              </w:rPr>
            </w:pPr>
            <w:r w:rsidRPr="00F31C0B">
              <w:rPr>
                <w:rFonts w:ascii="Sylfaen" w:eastAsia="Geo ABC" w:hAnsi="Sylfaen" w:cs="Sylfaen"/>
                <w:sz w:val="20"/>
                <w:lang w:val="ka-GE"/>
              </w:rPr>
              <w:t>2. გაჩერების რეკომენდაცია</w:t>
            </w:r>
          </w:p>
          <w:p w:rsidR="00F31C0B" w:rsidRPr="00F31C0B" w:rsidRDefault="00F31C0B" w:rsidP="00964DD0">
            <w:pPr>
              <w:spacing w:after="160" w:line="240" w:lineRule="auto"/>
              <w:jc w:val="both"/>
              <w:rPr>
                <w:rFonts w:ascii="Sylfaen" w:eastAsia="Geo ABC" w:hAnsi="Sylfaen" w:cs="Sylfaen"/>
                <w:sz w:val="20"/>
                <w:lang w:val="ka-GE"/>
              </w:rPr>
            </w:pPr>
            <w:r w:rsidRPr="00F31C0B">
              <w:rPr>
                <w:rFonts w:ascii="Sylfaen" w:eastAsia="Geo ABC" w:hAnsi="Sylfaen" w:cs="Sylfaen"/>
                <w:sz w:val="20"/>
                <w:lang w:val="ka-GE"/>
              </w:rPr>
              <w:t>რეკომენდებულია ევაკუაციის შეწყვეტა, საჰაერო ხომალდის მოძრაობის შეჩერება ან სხვა ნებისმიერი განსახორციელებელი ღონისძიების შეწყვეტა.</w:t>
            </w:r>
          </w:p>
          <w:p w:rsidR="00F31C0B" w:rsidRPr="00F31C0B" w:rsidRDefault="00F31C0B" w:rsidP="00964DD0">
            <w:pPr>
              <w:spacing w:after="160" w:line="240" w:lineRule="auto"/>
              <w:jc w:val="both"/>
              <w:rPr>
                <w:rFonts w:ascii="Sylfaen" w:eastAsia="Geo ABC" w:hAnsi="Sylfaen" w:cs="Sylfaen"/>
                <w:sz w:val="20"/>
                <w:lang w:val="ka-GE"/>
              </w:rPr>
            </w:pPr>
            <w:r w:rsidRPr="00F31C0B">
              <w:rPr>
                <w:rFonts w:ascii="Sylfaen" w:eastAsia="Geo ABC" w:hAnsi="Sylfaen" w:cs="Sylfaen"/>
                <w:sz w:val="20"/>
                <w:lang w:val="ka-GE"/>
              </w:rPr>
              <w:t>აწეული ხელები გადაჯვარედინებულია მაჯებით, თავის წინ.</w:t>
            </w:r>
          </w:p>
          <w:p w:rsidR="00F31C0B" w:rsidRPr="00C86AA0" w:rsidRDefault="00F31C0B" w:rsidP="00D849EC">
            <w:pPr>
              <w:spacing w:after="160" w:line="240" w:lineRule="auto"/>
              <w:jc w:val="both"/>
              <w:rPr>
                <w:rFonts w:ascii="Sylfaen" w:eastAsia="Geo ABC" w:hAnsi="Sylfaen" w:cs="Sylfaen"/>
                <w:lang w:val="ka-GE"/>
              </w:rPr>
            </w:pPr>
            <w:r w:rsidRPr="00F31C0B">
              <w:rPr>
                <w:rFonts w:ascii="Sylfaen" w:eastAsia="Geo ABC" w:hAnsi="Sylfaen" w:cs="Sylfaen"/>
                <w:sz w:val="20"/>
                <w:lang w:val="ka-GE"/>
              </w:rPr>
              <w:t>ღამით:</w:t>
            </w:r>
            <w:r w:rsidR="00D849EC">
              <w:rPr>
                <w:rFonts w:ascii="Sylfaen" w:eastAsia="Geo ABC" w:hAnsi="Sylfaen" w:cs="Sylfaen"/>
                <w:sz w:val="20"/>
                <w:lang w:val="ka-GE"/>
              </w:rPr>
              <w:t xml:space="preserve"> იგივე</w:t>
            </w:r>
            <w:r w:rsidRPr="00F31C0B">
              <w:rPr>
                <w:rFonts w:ascii="Sylfaen" w:eastAsia="Geo ABC" w:hAnsi="Sylfaen" w:cs="Sylfaen"/>
                <w:sz w:val="20"/>
                <w:lang w:val="ka-GE"/>
              </w:rPr>
              <w:t>, კვერთხებით.</w:t>
            </w:r>
          </w:p>
        </w:tc>
      </w:tr>
      <w:tr w:rsidR="00F31C0B" w:rsidRPr="002334E3" w:rsidTr="00964DD0">
        <w:trPr>
          <w:jc w:val="center"/>
        </w:trPr>
        <w:tc>
          <w:tcPr>
            <w:tcW w:w="1410" w:type="pct"/>
            <w:shd w:val="clear" w:color="auto" w:fill="auto"/>
          </w:tcPr>
          <w:p w:rsidR="00F31C0B" w:rsidRPr="002334E3" w:rsidRDefault="00F31C0B" w:rsidP="00964DD0">
            <w:pPr>
              <w:spacing w:after="0" w:line="240" w:lineRule="auto"/>
              <w:jc w:val="both"/>
              <w:rPr>
                <w:rFonts w:ascii="Sylfaen" w:eastAsia="Geo ABC" w:hAnsi="Sylfaen" w:cs="Sylfaen"/>
                <w:lang w:val="ka-GE"/>
              </w:rPr>
            </w:pPr>
            <w:r w:rsidRPr="002334E3">
              <w:rPr>
                <w:rFonts w:ascii="Sylfaen" w:eastAsia="Geo ABC" w:hAnsi="Sylfaen" w:cs="Sylfaen"/>
                <w:noProof/>
              </w:rPr>
              <w:drawing>
                <wp:inline distT="0" distB="0" distL="0" distR="0" wp14:anchorId="2D083E72" wp14:editId="305072C8">
                  <wp:extent cx="1494155" cy="1269365"/>
                  <wp:effectExtent l="0" t="0" r="0" b="0"/>
                  <wp:docPr id="51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4155" cy="1269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0" w:type="pct"/>
            <w:shd w:val="clear" w:color="auto" w:fill="auto"/>
          </w:tcPr>
          <w:p w:rsidR="00F31C0B" w:rsidRPr="00F31C0B" w:rsidRDefault="00F31C0B" w:rsidP="00964DD0">
            <w:pPr>
              <w:spacing w:after="160" w:line="240" w:lineRule="auto"/>
              <w:jc w:val="both"/>
              <w:rPr>
                <w:rFonts w:ascii="Sylfaen" w:eastAsia="Geo ABC" w:hAnsi="Sylfaen" w:cs="Sylfaen"/>
                <w:sz w:val="20"/>
                <w:lang w:val="ka-GE"/>
              </w:rPr>
            </w:pPr>
            <w:r w:rsidRPr="00F31C0B">
              <w:rPr>
                <w:rFonts w:ascii="Sylfaen" w:eastAsia="Geo ABC" w:hAnsi="Sylfaen" w:cs="Sylfaen"/>
                <w:sz w:val="20"/>
                <w:lang w:val="ka-GE"/>
              </w:rPr>
              <w:t>3. საავარიო ვითარება აღმოფხვრილია</w:t>
            </w:r>
          </w:p>
          <w:p w:rsidR="00F31C0B" w:rsidRPr="00F31C0B" w:rsidRDefault="00F31C0B" w:rsidP="00964DD0">
            <w:pPr>
              <w:spacing w:after="160" w:line="240" w:lineRule="auto"/>
              <w:jc w:val="both"/>
              <w:rPr>
                <w:rFonts w:ascii="Sylfaen" w:eastAsia="Geo ABC" w:hAnsi="Sylfaen" w:cs="Sylfaen"/>
                <w:sz w:val="20"/>
                <w:lang w:val="ka-GE"/>
              </w:rPr>
            </w:pPr>
            <w:r w:rsidRPr="00F31C0B">
              <w:rPr>
                <w:rFonts w:ascii="Sylfaen" w:eastAsia="Geo ABC" w:hAnsi="Sylfaen" w:cs="Sylfaen"/>
                <w:sz w:val="20"/>
                <w:lang w:val="ka-GE"/>
              </w:rPr>
              <w:t>აღარ არსებობს სახიფათო ვითარების ნიშნები ან „საგანგებო ვითარება დასრულდა“.</w:t>
            </w:r>
          </w:p>
          <w:p w:rsidR="00F31C0B" w:rsidRPr="00F31C0B" w:rsidRDefault="00F31C0B" w:rsidP="00964DD0">
            <w:pPr>
              <w:spacing w:after="160" w:line="240" w:lineRule="auto"/>
              <w:jc w:val="both"/>
              <w:rPr>
                <w:rFonts w:ascii="Sylfaen" w:eastAsia="Geo ABC" w:hAnsi="Sylfaen" w:cs="Sylfaen"/>
                <w:sz w:val="20"/>
                <w:lang w:val="ka-GE"/>
              </w:rPr>
            </w:pPr>
            <w:r w:rsidRPr="00F31C0B">
              <w:rPr>
                <w:rFonts w:ascii="Sylfaen" w:eastAsia="Geo ABC" w:hAnsi="Sylfaen" w:cs="Sylfaen"/>
                <w:sz w:val="20"/>
                <w:lang w:val="ka-GE"/>
              </w:rPr>
              <w:t>ხელები განზეა გაშლილი 45</w:t>
            </w:r>
            <w:r w:rsidRPr="00F31C0B">
              <w:rPr>
                <w:rFonts w:ascii="Sylfaen" w:eastAsia="Geo ABC" w:hAnsi="Sylfaen" w:cs="Sylfaen"/>
                <w:sz w:val="20"/>
                <w:vertAlign w:val="superscript"/>
                <w:lang w:val="ka-GE"/>
              </w:rPr>
              <w:t>0</w:t>
            </w:r>
            <w:r w:rsidRPr="00F31C0B">
              <w:rPr>
                <w:rFonts w:ascii="Sylfaen" w:eastAsia="Geo ABC" w:hAnsi="Sylfaen" w:cs="Sylfaen"/>
                <w:sz w:val="20"/>
                <w:lang w:val="ka-GE"/>
              </w:rPr>
              <w:t xml:space="preserve">-იანი კუთხით. ხელები ერთდროულად ჯვარედინდება მაჯებში წელს ქვემოთ, შემდეგ ისევ </w:t>
            </w:r>
            <w:r w:rsidR="00450E9F">
              <w:rPr>
                <w:rFonts w:ascii="Sylfaen" w:eastAsia="Geo ABC" w:hAnsi="Sylfaen" w:cs="Sylfaen"/>
                <w:sz w:val="20"/>
                <w:lang w:val="ka-GE"/>
              </w:rPr>
              <w:t>ს</w:t>
            </w:r>
            <w:bookmarkStart w:id="0" w:name="_GoBack"/>
            <w:bookmarkEnd w:id="0"/>
            <w:r w:rsidRPr="00F31C0B">
              <w:rPr>
                <w:rFonts w:ascii="Sylfaen" w:eastAsia="Geo ABC" w:hAnsi="Sylfaen" w:cs="Sylfaen"/>
                <w:sz w:val="20"/>
                <w:lang w:val="ka-GE"/>
              </w:rPr>
              <w:t>ცილდება განზე საწყის მდებარეობაში (მსაჯის სიგნალი „უსაფრთხოა“)</w:t>
            </w:r>
          </w:p>
          <w:p w:rsidR="00F31C0B" w:rsidRPr="00F31C0B" w:rsidRDefault="00F31C0B" w:rsidP="00D849EC">
            <w:pPr>
              <w:spacing w:after="160" w:line="240" w:lineRule="auto"/>
              <w:jc w:val="both"/>
              <w:rPr>
                <w:rFonts w:ascii="Sylfaen" w:eastAsia="Geo ABC" w:hAnsi="Sylfaen" w:cs="Sylfaen"/>
                <w:sz w:val="20"/>
                <w:lang w:val="ka-GE"/>
              </w:rPr>
            </w:pPr>
            <w:r w:rsidRPr="00F31C0B">
              <w:rPr>
                <w:rFonts w:ascii="Sylfaen" w:eastAsia="Geo ABC" w:hAnsi="Sylfaen" w:cs="Sylfaen"/>
                <w:sz w:val="20"/>
                <w:lang w:val="ka-GE"/>
              </w:rPr>
              <w:t xml:space="preserve">ღამით: </w:t>
            </w:r>
            <w:r w:rsidR="00D849EC">
              <w:rPr>
                <w:rFonts w:ascii="Sylfaen" w:eastAsia="Geo ABC" w:hAnsi="Sylfaen" w:cs="Sylfaen"/>
                <w:sz w:val="20"/>
                <w:lang w:val="ka-GE"/>
              </w:rPr>
              <w:t>იგივე</w:t>
            </w:r>
            <w:r w:rsidRPr="00F31C0B">
              <w:rPr>
                <w:rFonts w:ascii="Sylfaen" w:eastAsia="Geo ABC" w:hAnsi="Sylfaen" w:cs="Sylfaen"/>
                <w:sz w:val="20"/>
                <w:lang w:val="ka-GE"/>
              </w:rPr>
              <w:t>, კვერთხებით.</w:t>
            </w:r>
          </w:p>
        </w:tc>
      </w:tr>
      <w:tr w:rsidR="00F31C0B" w:rsidRPr="002334E3" w:rsidTr="00964DD0">
        <w:trPr>
          <w:jc w:val="center"/>
        </w:trPr>
        <w:tc>
          <w:tcPr>
            <w:tcW w:w="1410" w:type="pct"/>
            <w:shd w:val="clear" w:color="auto" w:fill="auto"/>
          </w:tcPr>
          <w:p w:rsidR="00F31C0B" w:rsidRPr="002334E3" w:rsidRDefault="00F31C0B" w:rsidP="00964DD0">
            <w:pPr>
              <w:spacing w:after="0" w:line="240" w:lineRule="auto"/>
              <w:jc w:val="both"/>
              <w:rPr>
                <w:rFonts w:ascii="Sylfaen" w:eastAsia="Geo ABC" w:hAnsi="Sylfaen" w:cs="Sylfaen"/>
                <w:lang w:val="ka-GE"/>
              </w:rPr>
            </w:pPr>
            <w:r w:rsidRPr="002334E3">
              <w:rPr>
                <w:rFonts w:ascii="Sylfaen" w:eastAsia="Geo ABC" w:hAnsi="Sylfaen" w:cs="Sylfaen"/>
                <w:noProof/>
              </w:rPr>
              <w:lastRenderedPageBreak/>
              <w:drawing>
                <wp:inline distT="0" distB="0" distL="0" distR="0" wp14:anchorId="1950348E" wp14:editId="34FCF385">
                  <wp:extent cx="1494155" cy="1637665"/>
                  <wp:effectExtent l="0" t="0" r="0" b="0"/>
                  <wp:docPr id="5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4155" cy="1637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0" w:type="pct"/>
            <w:shd w:val="clear" w:color="auto" w:fill="auto"/>
          </w:tcPr>
          <w:p w:rsidR="00F31C0B" w:rsidRPr="00F31C0B" w:rsidRDefault="00F31C0B" w:rsidP="00964DD0">
            <w:pPr>
              <w:spacing w:after="160" w:line="240" w:lineRule="auto"/>
              <w:jc w:val="both"/>
              <w:rPr>
                <w:rFonts w:ascii="Sylfaen" w:eastAsia="Geo ABC" w:hAnsi="Sylfaen" w:cs="Sylfaen"/>
                <w:sz w:val="20"/>
                <w:lang w:val="ka-GE"/>
              </w:rPr>
            </w:pPr>
            <w:r w:rsidRPr="00F31C0B">
              <w:rPr>
                <w:rFonts w:ascii="Sylfaen" w:eastAsia="Geo ABC" w:hAnsi="Sylfaen" w:cs="Sylfaen"/>
                <w:sz w:val="20"/>
                <w:lang w:val="ka-GE"/>
              </w:rPr>
              <w:t>4. ხანძარი</w:t>
            </w:r>
          </w:p>
          <w:p w:rsidR="00F31C0B" w:rsidRPr="00F31C0B" w:rsidRDefault="00F31C0B" w:rsidP="00964DD0">
            <w:pPr>
              <w:spacing w:after="160" w:line="240" w:lineRule="auto"/>
              <w:jc w:val="both"/>
              <w:rPr>
                <w:rFonts w:ascii="Sylfaen" w:eastAsia="Geo ABC" w:hAnsi="Sylfaen" w:cs="Sylfaen"/>
                <w:sz w:val="20"/>
                <w:lang w:val="ka-GE"/>
              </w:rPr>
            </w:pPr>
            <w:r w:rsidRPr="00F31C0B">
              <w:rPr>
                <w:rFonts w:ascii="Sylfaen" w:eastAsia="Geo ABC" w:hAnsi="Sylfaen" w:cs="Sylfaen"/>
                <w:sz w:val="20"/>
                <w:lang w:val="ka-GE"/>
              </w:rPr>
              <w:t>მარჯვენა ხელით მარაოსებრ</w:t>
            </w:r>
            <w:r w:rsidR="00D849EC">
              <w:rPr>
                <w:rFonts w:ascii="Sylfaen" w:eastAsia="Geo ABC" w:hAnsi="Sylfaen" w:cs="Sylfaen"/>
                <w:sz w:val="20"/>
                <w:lang w:val="ka-GE"/>
              </w:rPr>
              <w:t>ი</w:t>
            </w:r>
            <w:r w:rsidRPr="00F31C0B">
              <w:rPr>
                <w:rFonts w:ascii="Sylfaen" w:eastAsia="Geo ABC" w:hAnsi="Sylfaen" w:cs="Sylfaen"/>
                <w:sz w:val="20"/>
                <w:lang w:val="ka-GE"/>
              </w:rPr>
              <w:t xml:space="preserve"> მოძრაობა მხრიდან მუხლამდე, ამავდროულად მარცხენა ხელით ხანძრის ადგილის მინიშნებით.</w:t>
            </w:r>
          </w:p>
          <w:p w:rsidR="00F31C0B" w:rsidRPr="00F31C0B" w:rsidRDefault="00F31C0B" w:rsidP="00D849EC">
            <w:pPr>
              <w:spacing w:after="0" w:line="240" w:lineRule="auto"/>
              <w:jc w:val="both"/>
              <w:rPr>
                <w:rFonts w:ascii="Sylfaen" w:eastAsia="Geo ABC" w:hAnsi="Sylfaen" w:cs="Sylfaen"/>
                <w:sz w:val="20"/>
                <w:lang w:val="ka-GE"/>
              </w:rPr>
            </w:pPr>
            <w:r w:rsidRPr="00F31C0B">
              <w:rPr>
                <w:rFonts w:ascii="Sylfaen" w:eastAsia="Geo ABC" w:hAnsi="Sylfaen" w:cs="Sylfaen"/>
                <w:sz w:val="20"/>
                <w:lang w:val="ka-GE"/>
              </w:rPr>
              <w:t xml:space="preserve">ღამით: </w:t>
            </w:r>
            <w:r w:rsidR="00D849EC">
              <w:rPr>
                <w:rFonts w:ascii="Sylfaen" w:eastAsia="Geo ABC" w:hAnsi="Sylfaen" w:cs="Sylfaen"/>
                <w:sz w:val="20"/>
                <w:lang w:val="ka-GE"/>
              </w:rPr>
              <w:t>იგივე</w:t>
            </w:r>
            <w:r w:rsidRPr="00F31C0B">
              <w:rPr>
                <w:rFonts w:ascii="Sylfaen" w:eastAsia="Geo ABC" w:hAnsi="Sylfaen" w:cs="Sylfaen"/>
                <w:sz w:val="20"/>
                <w:lang w:val="ka-GE"/>
              </w:rPr>
              <w:t>, კვერთხებით.</w:t>
            </w:r>
          </w:p>
        </w:tc>
      </w:tr>
    </w:tbl>
    <w:p w:rsidR="00BE431D" w:rsidRDefault="00BE431D"/>
    <w:sectPr w:rsidR="00BE431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eo ABC"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E679EA"/>
    <w:multiLevelType w:val="hybridMultilevel"/>
    <w:tmpl w:val="E11A3F52"/>
    <w:lvl w:ilvl="0" w:tplc="8D66ECF8">
      <w:start w:val="1"/>
      <w:numFmt w:val="decimal"/>
      <w:pStyle w:val="Title"/>
      <w:lvlText w:val="დანართი № %1."/>
      <w:lvlJc w:val="left"/>
      <w:pPr>
        <w:ind w:left="1778" w:hanging="360"/>
      </w:pPr>
      <w:rPr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5840" w:hanging="360"/>
      </w:pPr>
    </w:lvl>
    <w:lvl w:ilvl="2" w:tplc="0409001B" w:tentative="1">
      <w:start w:val="1"/>
      <w:numFmt w:val="lowerRoman"/>
      <w:lvlText w:val="%3."/>
      <w:lvlJc w:val="right"/>
      <w:pPr>
        <w:ind w:left="16560" w:hanging="180"/>
      </w:pPr>
    </w:lvl>
    <w:lvl w:ilvl="3" w:tplc="0409000F" w:tentative="1">
      <w:start w:val="1"/>
      <w:numFmt w:val="decimal"/>
      <w:lvlText w:val="%4."/>
      <w:lvlJc w:val="left"/>
      <w:pPr>
        <w:ind w:left="17280" w:hanging="360"/>
      </w:pPr>
    </w:lvl>
    <w:lvl w:ilvl="4" w:tplc="04090019" w:tentative="1">
      <w:start w:val="1"/>
      <w:numFmt w:val="lowerLetter"/>
      <w:lvlText w:val="%5."/>
      <w:lvlJc w:val="left"/>
      <w:pPr>
        <w:ind w:left="18000" w:hanging="360"/>
      </w:pPr>
    </w:lvl>
    <w:lvl w:ilvl="5" w:tplc="0409001B" w:tentative="1">
      <w:start w:val="1"/>
      <w:numFmt w:val="lowerRoman"/>
      <w:lvlText w:val="%6."/>
      <w:lvlJc w:val="right"/>
      <w:pPr>
        <w:ind w:left="18720" w:hanging="180"/>
      </w:pPr>
    </w:lvl>
    <w:lvl w:ilvl="6" w:tplc="0409000F" w:tentative="1">
      <w:start w:val="1"/>
      <w:numFmt w:val="decimal"/>
      <w:lvlText w:val="%7."/>
      <w:lvlJc w:val="left"/>
      <w:pPr>
        <w:ind w:left="19440" w:hanging="360"/>
      </w:pPr>
    </w:lvl>
    <w:lvl w:ilvl="7" w:tplc="04090019" w:tentative="1">
      <w:start w:val="1"/>
      <w:numFmt w:val="lowerLetter"/>
      <w:lvlText w:val="%8."/>
      <w:lvlJc w:val="left"/>
      <w:pPr>
        <w:ind w:left="20160" w:hanging="360"/>
      </w:pPr>
    </w:lvl>
    <w:lvl w:ilvl="8" w:tplc="0409001B" w:tentative="1">
      <w:start w:val="1"/>
      <w:numFmt w:val="lowerRoman"/>
      <w:lvlText w:val="%9."/>
      <w:lvlJc w:val="right"/>
      <w:pPr>
        <w:ind w:left="208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714"/>
    <w:rsid w:val="00167714"/>
    <w:rsid w:val="00450E9F"/>
    <w:rsid w:val="00BE431D"/>
    <w:rsid w:val="00D849EC"/>
    <w:rsid w:val="00F31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F9BBB5"/>
  <w15:chartTrackingRefBased/>
  <w15:docId w15:val="{C123153E-9B6C-43B3-B001-4F54B0017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ylfaen" w:eastAsiaTheme="minorHAnsi" w:hAnsi="Sylfae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1C0B"/>
    <w:pPr>
      <w:spacing w:after="200" w:line="276" w:lineRule="auto"/>
    </w:pPr>
    <w:rPr>
      <w:rFonts w:ascii="Calibri" w:eastAsia="Calibri" w:hAnsi="Calibri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1C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_xml"/>
    <w:basedOn w:val="PlainText"/>
    <w:link w:val="abzacixmlChar"/>
    <w:autoRedefine/>
    <w:rsid w:val="00D849EC"/>
    <w:pPr>
      <w:spacing w:after="240"/>
      <w:ind w:left="360"/>
      <w:jc w:val="both"/>
    </w:pPr>
    <w:rPr>
      <w:rFonts w:ascii="Sylfaen" w:eastAsia="Geo ABC" w:hAnsi="Sylfaen" w:cs="Sylfaen"/>
      <w:i/>
      <w:sz w:val="20"/>
      <w:szCs w:val="22"/>
      <w:lang w:val="ka-GE"/>
    </w:rPr>
  </w:style>
  <w:style w:type="character" w:customStyle="1" w:styleId="abzacixmlChar">
    <w:name w:val="abzaci_xml Char"/>
    <w:link w:val="abzacixml"/>
    <w:locked/>
    <w:rsid w:val="00D849EC"/>
    <w:rPr>
      <w:rFonts w:eastAsia="Geo ABC" w:cs="Sylfaen"/>
      <w:i/>
      <w:sz w:val="20"/>
      <w:lang w:val="ka-GE"/>
    </w:rPr>
  </w:style>
  <w:style w:type="paragraph" w:styleId="Title">
    <w:name w:val="Title"/>
    <w:basedOn w:val="Normal"/>
    <w:next w:val="Normal"/>
    <w:link w:val="TitleChar"/>
    <w:uiPriority w:val="10"/>
    <w:qFormat/>
    <w:rsid w:val="00F31C0B"/>
    <w:pPr>
      <w:pageBreakBefore/>
      <w:numPr>
        <w:numId w:val="1"/>
      </w:numPr>
      <w:spacing w:before="240" w:after="240" w:line="240" w:lineRule="auto"/>
      <w:ind w:left="2070" w:hanging="2070"/>
      <w:jc w:val="both"/>
      <w:outlineLvl w:val="0"/>
    </w:pPr>
    <w:rPr>
      <w:rFonts w:ascii="Sylfaen" w:eastAsia="Geo ABC" w:hAnsi="Sylfaen" w:cs="Sylfaen"/>
      <w:b/>
      <w:bCs/>
      <w:kern w:val="28"/>
      <w:sz w:val="28"/>
      <w:szCs w:val="28"/>
      <w:lang w:val="ka-GE"/>
    </w:rPr>
  </w:style>
  <w:style w:type="character" w:customStyle="1" w:styleId="TitleChar">
    <w:name w:val="Title Char"/>
    <w:basedOn w:val="DefaultParagraphFont"/>
    <w:link w:val="Title"/>
    <w:uiPriority w:val="10"/>
    <w:rsid w:val="00F31C0B"/>
    <w:rPr>
      <w:rFonts w:eastAsia="Geo ABC" w:cs="Sylfaen"/>
      <w:b/>
      <w:bCs/>
      <w:kern w:val="28"/>
      <w:sz w:val="28"/>
      <w:szCs w:val="28"/>
      <w:lang w:val="ka-G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F31C0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F31C0B"/>
    <w:rPr>
      <w:rFonts w:ascii="Consolas" w:eastAsia="Calibri" w:hAnsi="Consolas"/>
      <w:sz w:val="21"/>
      <w:szCs w:val="21"/>
    </w:rPr>
  </w:style>
  <w:style w:type="character" w:customStyle="1" w:styleId="Heading2Char">
    <w:name w:val="Heading 2 Char"/>
    <w:basedOn w:val="DefaultParagraphFont"/>
    <w:link w:val="Heading2"/>
    <w:uiPriority w:val="9"/>
    <w:rsid w:val="00F31C0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286</Words>
  <Characters>1632</Characters>
  <Application>Microsoft Office Word</Application>
  <DocSecurity>0</DocSecurity>
  <Lines>13</Lines>
  <Paragraphs>3</Paragraphs>
  <ScaleCrop>false</ScaleCrop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Davit Cheishvili</dc:creator>
  <cp:keywords/>
  <dc:description/>
  <cp:lastModifiedBy>Natalia Varadashvili</cp:lastModifiedBy>
  <cp:revision>5</cp:revision>
  <dcterms:created xsi:type="dcterms:W3CDTF">2026-03-13T07:48:00Z</dcterms:created>
  <dcterms:modified xsi:type="dcterms:W3CDTF">2026-04-01T13:38:00Z</dcterms:modified>
</cp:coreProperties>
</file>