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0E4DA187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9A98D7" w14:textId="77777777" w:rsidR="002E0A4A" w:rsidRPr="00153625" w:rsidRDefault="002E0A4A">
            <w:pPr>
              <w:spacing w:line="240" w:lineRule="auto"/>
              <w:jc w:val="right"/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</w:pPr>
          </w:p>
          <w:p w14:paraId="55E5E1A5" w14:textId="77777777" w:rsidR="002E0A4A" w:rsidRDefault="002E0A4A">
            <w:pPr>
              <w:spacing w:line="240" w:lineRule="auto"/>
              <w:jc w:val="right"/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</w:pPr>
          </w:p>
          <w:p w14:paraId="3EAE9D75" w14:textId="77777777" w:rsidR="00153625" w:rsidRDefault="00153625" w:rsidP="005B77E4">
            <w:pPr>
              <w:spacing w:line="240" w:lineRule="auto"/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</w:pPr>
          </w:p>
          <w:p w14:paraId="3C5FC8C8" w14:textId="77777777" w:rsidR="00153625" w:rsidRDefault="00153625">
            <w:pPr>
              <w:spacing w:line="240" w:lineRule="auto"/>
              <w:jc w:val="right"/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</w:pPr>
          </w:p>
          <w:p w14:paraId="2C4997DD" w14:textId="4BDB6FE0" w:rsidR="00713F7D" w:rsidRPr="00153625" w:rsidRDefault="00F264D9">
            <w:pPr>
              <w:spacing w:line="240" w:lineRule="auto"/>
              <w:jc w:val="right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„</w:t>
            </w:r>
            <w:r w:rsidR="00713F7D"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დანართი</w:t>
            </w:r>
            <w:r w:rsidR="00713F7D"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  <w:p w14:paraId="1E53C231" w14:textId="77777777" w:rsidR="00713F7D" w:rsidRPr="00153625" w:rsidRDefault="00713F7D">
            <w:pPr>
              <w:spacing w:line="240" w:lineRule="auto"/>
              <w:jc w:val="center"/>
              <w:rPr>
                <w:rFonts w:ascii="Sylfaen" w:eastAsiaTheme="minorEastAsia" w:hAnsi="Sylfaen"/>
                <w:b/>
                <w:bCs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b/>
                <w:bCs/>
                <w:sz w:val="22"/>
                <w:szCs w:val="22"/>
                <w:lang w:val="ka-GE"/>
              </w:rPr>
              <w:t> </w:t>
            </w:r>
          </w:p>
        </w:tc>
      </w:tr>
    </w:tbl>
    <w:p w14:paraId="533A75B5" w14:textId="77777777" w:rsidR="00713F7D" w:rsidRPr="00153625" w:rsidRDefault="00713F7D" w:rsidP="00713F7D">
      <w:pPr>
        <w:spacing w:after="0" w:line="240" w:lineRule="auto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36B76A6E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C28D67" w14:textId="77777777" w:rsidR="00713F7D" w:rsidRPr="00153625" w:rsidRDefault="00713F7D">
            <w:pPr>
              <w:spacing w:line="240" w:lineRule="auto"/>
              <w:jc w:val="center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 xml:space="preserve"> ქალაქ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ფოთის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მუნიციპალიტეტის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ტერიტორიაზე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მშენებლობისათვის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არქიტექტურული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პროექტისა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სანებართვო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დოკუმენტაციის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მისი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ნაწილის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ელექტრო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ნული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ფორმით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წარდგენისა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აღნიშნულთან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დაკავშირებული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საქმისწარ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მოე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წესი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</w:tc>
      </w:tr>
    </w:tbl>
    <w:p w14:paraId="357AD8C6" w14:textId="77777777" w:rsidR="00713F7D" w:rsidRPr="00153625" w:rsidRDefault="00713F7D" w:rsidP="00713F7D">
      <w:pPr>
        <w:spacing w:after="0" w:line="240" w:lineRule="auto"/>
        <w:rPr>
          <w:rFonts w:ascii="Sylfaen" w:eastAsia="Times New Roman" w:hAnsi="Sylfaen" w:cs="Times New Roman"/>
          <w:vanish/>
          <w:lang w:val="ka-GE"/>
        </w:rPr>
      </w:pPr>
      <w:bookmarkStart w:id="0" w:name="DOCUMENT:1;ENCLOSURE:1;PREAMBLE:1;"/>
      <w:bookmarkEnd w:id="0"/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2120B669" w14:textId="77777777" w:rsidTr="00713F7D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DB0377" w14:textId="77777777" w:rsidR="00713F7D" w:rsidRPr="00153625" w:rsidRDefault="00713F7D">
            <w:pPr>
              <w:rPr>
                <w:rFonts w:ascii="Sylfaen" w:hAnsi="Sylfaen"/>
                <w:vanish/>
                <w:sz w:val="22"/>
                <w:szCs w:val="22"/>
                <w:lang w:val="ka-GE"/>
              </w:rPr>
            </w:pPr>
          </w:p>
        </w:tc>
      </w:tr>
    </w:tbl>
    <w:p w14:paraId="7F02AD3D" w14:textId="77777777" w:rsidR="00713F7D" w:rsidRPr="00153625" w:rsidRDefault="00713F7D" w:rsidP="00713F7D">
      <w:pPr>
        <w:spacing w:after="0" w:line="240" w:lineRule="auto"/>
        <w:rPr>
          <w:rFonts w:ascii="Sylfaen" w:eastAsia="Times New Roman" w:hAnsi="Sylfaen" w:cs="Times New Roman"/>
          <w:lang w:val="ka-GE"/>
        </w:rPr>
      </w:pPr>
      <w:bookmarkStart w:id="1" w:name="DOCUMENT:1;ENCLOSURE:1;ARTICLE:1;"/>
      <w:bookmarkEnd w:id="1"/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7E17AF92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BCE7DC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1.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რეგულირების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სფერო</w:t>
            </w:r>
          </w:p>
        </w:tc>
      </w:tr>
    </w:tbl>
    <w:p w14:paraId="6DB76D45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2E83819B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E7EC60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1.</w:t>
            </w:r>
            <w:r w:rsidR="00C978D2" w:rsidRPr="00153625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ქალაქ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ფოთის</w:t>
            </w:r>
            <w:r w:rsidR="00473364" w:rsidRPr="0015362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ტერიტორიაზე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მშენებლობისათვის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არქიტექტურული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პროექტისა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სანებართვო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დოკუმენტაციის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ნაწილის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ფორმით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წარდგენისა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აღნიშნულთან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დაკავშირებული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საქმისწარ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მოე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წესი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შემდ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გომში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წესი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არეგულირებს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არქიტექტურული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პროექტის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სანებართვო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დოკუმენტაციის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ნაწილის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ფორმით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წარდგენის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სისტემის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მეშვეობით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საქმისწარმოების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</w:p>
          <w:p w14:paraId="4C63DF8A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2.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საქმისწარმოების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სხვა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საკითხები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რომლებიც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მოწესრიგებული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ამ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წესით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წესრიგდება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კანონმდებ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ლობით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</w:tc>
      </w:tr>
      <w:tr w:rsidR="00713F7D" w:rsidRPr="00153625" w14:paraId="1E49511F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1BCB0C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bookmarkStart w:id="2" w:name="DOCUMENT:1;ENCLOSURE:1;ARTICLE:2;"/>
            <w:bookmarkEnd w:id="2"/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2.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ტერმინთა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განმარტება</w:t>
            </w:r>
          </w:p>
        </w:tc>
      </w:tr>
    </w:tbl>
    <w:p w14:paraId="7DB9C9DB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148B1467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81CE38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წესში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გამოყენებულ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ტერმინებს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აქვს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შემდეგი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მნიშვნელობა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: </w:t>
            </w:r>
          </w:p>
          <w:p w14:paraId="1DD11755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გაცვლის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რომლის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მონაწილეთა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მხარეთა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შორის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არსებული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ურთიერთობები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რეგულირდება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ამ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წესითა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სხვა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ნორმატიული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; </w:t>
            </w:r>
          </w:p>
          <w:p w14:paraId="7978DB50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გამოყენებით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შექმნილი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მონაცემთა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ერთობ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ლიობა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შედეგადაც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განმცხადებელი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იღებს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„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მომხმარებლის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სახელს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“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„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პაროლს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“,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რომ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ლითაც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შესაძლებლობა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ეძლევა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ისარგებლოს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; </w:t>
            </w:r>
          </w:p>
          <w:p w14:paraId="2C82782F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ხელმოწერა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ავტორიზაცია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შედეგად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მიღებული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„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მომხმარებლის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სახელისა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“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„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პაროლის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“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მეშვეო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შესვლა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რომლითაც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ბელი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ადასტურებს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საკუთარ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ვინაობას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ხელ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წერას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შესაბამისი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სტატუსის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მინიჭებას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; </w:t>
            </w:r>
          </w:p>
          <w:p w14:paraId="2449811C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ოპტიკური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სხვა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მსგავსი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გამოყენებით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შექმნილი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გაგზავნილი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მიღებული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შენახული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წერილობითი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ინფორმაცია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; </w:t>
            </w:r>
          </w:p>
          <w:p w14:paraId="32EAE770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მიერ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განთავსებული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ოპტიკური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სხვა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მსგავსი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ფორმით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შექმნილი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წერილობითი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მოთხოვნა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; </w:t>
            </w:r>
          </w:p>
          <w:p w14:paraId="78BD8C79" w14:textId="1C3B7BC1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="0002404B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ქალაქ ფოთის მუნიციპალიტეტის საჯარო სამართლის იურიდიული პირის </w:t>
            </w:r>
            <w:r w:rsidR="00784AB2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–</w:t>
            </w:r>
            <w:r w:rsidR="0002404B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="0002404B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ქალაქ ფოთის მუნიციპალიტეტის არქიტექტურის სამსახურის უფროსის</w:t>
            </w:r>
            <w:r w:rsidR="0002404B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მიერ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მიერ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კანონმდებლობის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საფუძველზე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მატერიალური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ფორმით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გამოცემული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; </w:t>
            </w:r>
          </w:p>
          <w:p w14:paraId="1AC30787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ზ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)</w:t>
            </w:r>
            <w:r w:rsidR="00C978D2" w:rsidRPr="00153625">
              <w:rPr>
                <w:rFonts w:ascii="Sylfaen" w:eastAsiaTheme="minorEastAsia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მხარე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ნებისმიერი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ფიზიკური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იურიდიული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ორგანო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რომლებთან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დაკავშირებითაც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გამოცემულია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ციულ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აგრეთვე</w:t>
            </w:r>
            <w:r w:rsidR="00C978D2" w:rsidRPr="00153625">
              <w:rPr>
                <w:rFonts w:ascii="Sylfaen" w:eastAsiaTheme="minorEastAsia" w:hAnsi="Sylfaen" w:cs="Sylfaen"/>
                <w:sz w:val="22"/>
                <w:szCs w:val="22"/>
              </w:rPr>
              <w:t>,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რომლის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კანონიერ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ინტერესზე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პირდაპირ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უშუალო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გავლენას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ახდენს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ორგანოს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ქმედება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; </w:t>
            </w:r>
          </w:p>
          <w:p w14:paraId="47048C67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)</w:t>
            </w:r>
            <w:r w:rsidR="00C978D2" w:rsidRPr="00153625">
              <w:rPr>
                <w:rFonts w:ascii="Sylfaen" w:eastAsiaTheme="minorEastAsia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პირადი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გვერდი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განმცხადებლის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ინდივიდუალური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გვერდი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სადაც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ფიქსირდება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მისი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დოკუმენტბრუნვა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სამსახურთან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</w:tc>
      </w:tr>
      <w:tr w:rsidR="00713F7D" w:rsidRPr="00153625" w14:paraId="04851D29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CDFD8F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bookmarkStart w:id="3" w:name="DOCUMENT:1;ENCLOSURE:1;ARTICLE:3;"/>
            <w:bookmarkEnd w:id="3"/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3.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ადმინისტრაციული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წარმოების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დაწყება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განცხადების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შეტანა</w:t>
            </w:r>
          </w:p>
        </w:tc>
      </w:tr>
    </w:tbl>
    <w:p w14:paraId="01BC68F1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3A9476D3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129E1F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>1.</w:t>
            </w:r>
            <w:r w:rsidR="00C978D2" w:rsidRPr="00153625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ადმინისტრაციული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წარმოების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დაწყება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შესაძლე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ბელია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განთავსებული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პირის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განცხადებით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შემდგომში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განმცხადებელი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). </w:t>
            </w:r>
          </w:p>
          <w:p w14:paraId="4948EA6C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2.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მოწმდება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ხელმოწერით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ამ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წესისა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მოქმედი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კანონმდებლობის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  <w:p w14:paraId="0D5615F1" w14:textId="7FEBCDB2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3.</w:t>
            </w:r>
            <w:r w:rsidR="00784AB2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მშენებლობის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ნებართვის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მისაღებად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საქმისწარმოების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დაწყების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ერთ</w:t>
            </w:r>
            <w:r w:rsidR="00784AB2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ერთი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მთავარი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პირობაა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ქალაქ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ფოთის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ტერიტორიაზე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მშენებლო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(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გარდა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განსაკუთრებული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მნიშვნელობის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რადიაციული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ბირთვული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ობიექტების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მშენებლობისა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ნებართვისათვის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მოსაკრებლის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წინსწრებით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გადახდა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აღნიშნულის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დამადასტურებელი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სავალდებულო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წარდგენა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</w:tc>
      </w:tr>
      <w:tr w:rsidR="00713F7D" w:rsidRPr="00153625" w14:paraId="1701FACB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64B860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bookmarkStart w:id="4" w:name="DOCUMENT:1;ENCLOSURE:1;ARTICLE:4;"/>
            <w:bookmarkEnd w:id="4"/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4.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დოკუმენტაციის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წარდგენა</w:t>
            </w:r>
          </w:p>
        </w:tc>
      </w:tr>
    </w:tbl>
    <w:p w14:paraId="41FEEEE6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1F69426F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FCD63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1.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განმცხადებელი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არქიტექტურულ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პროექტს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სანებართვო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დოკუმენტაციას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ნაწილს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ყველა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აუცილებელია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განცხა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დე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აღნიშნულ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საკითხზე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გადაწყვეტილების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მისაღებად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წარადგენს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სისტემის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ვებგვერდზე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: ms.gov.ge. </w:t>
            </w:r>
          </w:p>
          <w:p w14:paraId="1B173505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2.</w:t>
            </w:r>
            <w:r w:rsidR="00C978D2" w:rsidRPr="00153625">
              <w:rPr>
                <w:rFonts w:ascii="Sylfaen" w:eastAsiaTheme="minorEastAsia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თანდართული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ნამდვილობაზე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ორიგინალთან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მათ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შესაბამისობაზე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პასუხისმგებლობა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ეკისრება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განმცხადებელს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  <w:p w14:paraId="6459C393" w14:textId="57403483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3.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მეშვეობით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="00885247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ქალაქ ფოთის მუნიციპალიტეტის საჯარო სამართლის იურიდიული პირს </w:t>
            </w:r>
            <w:r w:rsidR="00784AB2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–</w:t>
            </w:r>
            <w:r w:rsidR="0002404B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ქალაქ ფოთის მუნიციპალიტეტის არქიტექტურის სამსახურს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(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შემდგომში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–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სამსა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ხური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)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თანდართული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დოკუმენტები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გადაეგზავნება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თუ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განმცხადებელი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ვერ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განცხადებაზე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მიბმული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ყველა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სავალდებულო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ველის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შევსებას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რაც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გულისხმობს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საკით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ხის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განხილვისათვის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საჭირო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ყველა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წარდგენას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  <w:p w14:paraId="62B0D889" w14:textId="2EAA46CD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4.</w:t>
            </w:r>
            <w:r w:rsidR="00C978D2" w:rsidRPr="00153625">
              <w:rPr>
                <w:rFonts w:ascii="Sylfaen" w:eastAsiaTheme="minorEastAsia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თუ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განმცხადებელი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წარადგენს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კანონით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საფუძველზე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გამოცემული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გათვალისწინებულ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რაიმე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ინფორმაციას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რაც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აუცილებელია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საქმის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გადაწყვეტისათვის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ხური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განმცხადებელს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განუსაზღვრავს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გონივრულ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ვადას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დამატებითი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წარდგენისათვის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  <w:p w14:paraId="356FDC75" w14:textId="750737F1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5.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თუ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ამ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მუხლის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-4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პუნქტის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საფუძველზე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დადგენილ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ვადაში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განმცხადებელი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წარადგენს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შესაბამის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ინფორმაციას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="0002404B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სამსახურის</w:t>
            </w:r>
            <w:r w:rsidR="00514B42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 xml:space="preserve"> უფროსის ან</w:t>
            </w:r>
            <w:r w:rsidR="00514B42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="00514B42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მის</w:t>
            </w:r>
            <w:r w:rsidR="00514B42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="00514B42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მიერ</w:t>
            </w:r>
            <w:r w:rsidR="00514B42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="00514B42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უფლებამოსილი</w:t>
            </w:r>
            <w:r w:rsidR="00514B42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="00514B42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პირის</w:t>
            </w:r>
            <w:r w:rsidR="00514B42"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="00514B42"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მიერ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განუხილველად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იქნება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დატოვებული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განუხილველად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დატოვების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შესახებ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ცალკე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სამართ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ლებ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რივი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გამოიცემა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</w:tc>
      </w:tr>
      <w:tr w:rsidR="00713F7D" w:rsidRPr="00153625" w14:paraId="5E92B314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46435A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bookmarkStart w:id="5" w:name="DOCUMENT:1;ENCLOSURE:1;ARTICLE:5;"/>
            <w:bookmarkEnd w:id="5"/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5.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მხარის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მონაწილეობა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წარმოებაში</w:t>
            </w:r>
          </w:p>
        </w:tc>
      </w:tr>
    </w:tbl>
    <w:p w14:paraId="3CECE8F2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45B818F6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B16E38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1.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წარმოებაში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მხარის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მონაწილეობა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უზრუნველყოფილი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იქნება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აქტით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გაუარესდეს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მდგომარეობა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</w:p>
          <w:p w14:paraId="1CDE402C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2.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წარმოებაში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მხარის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მონაწილეობა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უზრუნველყოფილი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იქნება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მხარის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ზეპირი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მოსმენის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სხდომაზე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მოწვევის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დაინტერესებული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მხარის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წერილობითი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პოზიციის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გამოთხოვის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  <w:p w14:paraId="1550AC0F" w14:textId="7EC4906D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3.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მიმდინარე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წარმოების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ზეპირი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მოსმენის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სხდომის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გამართვის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შესახებ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დაინტერესებულ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მხარეს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ეცნობება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სატელეფონო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შეტყობინების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წერილობითი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შეტყობინების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საფუძველზე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წერილობითი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შეტყობინების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გაგზავნა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შესაძლებელია</w:t>
            </w:r>
            <w:bookmarkStart w:id="6" w:name="_GoBack"/>
            <w:bookmarkEnd w:id="6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როგორც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ისე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მატერიალური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  <w:p w14:paraId="52E56748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4.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დაინტერესებულ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მხარეებს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უნდა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ეცნობოთ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ზეპირი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მოსმენის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შესახებ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გამართ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ვამდე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7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დღით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ადრე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მაინც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ხოლო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ზეპირ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მოსმენაზე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სატელეფონო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შეტყობინების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მოწვევის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არანაკლებ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3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დღით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ადრე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</w:tc>
      </w:tr>
      <w:tr w:rsidR="00713F7D" w:rsidRPr="00153625" w14:paraId="054F698D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40998B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bookmarkStart w:id="7" w:name="DOCUMENT:1;ENCLOSURE:1;ARTICLE:6;"/>
            <w:bookmarkEnd w:id="7"/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6.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განცხადების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განხილვა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გადაწყვეტილების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მიღება</w:t>
            </w:r>
          </w:p>
        </w:tc>
      </w:tr>
    </w:tbl>
    <w:p w14:paraId="52910A08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59FE9546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3ABD82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1.</w:t>
            </w:r>
            <w:r w:rsidR="00C978D2" w:rsidRPr="00153625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განცხადების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განხილვა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ვიზირება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აქტის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გამოცემა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ხორციელდება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სისტე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apps.gov.ge.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ვიზირება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შესაძლებელია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განხორციელდეს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მიმოწერის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</w:p>
          <w:p w14:paraId="6584ED94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lastRenderedPageBreak/>
              <w:t>2.</w:t>
            </w:r>
            <w:r w:rsidR="00C978D2" w:rsidRPr="00153625">
              <w:rPr>
                <w:rFonts w:ascii="Sylfaen" w:eastAsiaTheme="minorEastAsia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შექმნილი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ნამდვილობის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დადგენა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შესაძლებელია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: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მისი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გადამოწმების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დაშიფრული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კოდის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სპეციალური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წამკითხველის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დაშიფრული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კოდი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მოიცავს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მონაცემების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ერთობლიობას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  <w:p w14:paraId="379B404D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3.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-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აქტის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ნომერი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თარიღი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განისაზღვრება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ავტომა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ტურ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რეჟიმში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მეშვეობით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</w:tc>
      </w:tr>
      <w:tr w:rsidR="00713F7D" w:rsidRPr="00153625" w14:paraId="4CBC2753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877C66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bookmarkStart w:id="8" w:name="DOCUMENT:1;ENCLOSURE:1;ARTICLE:7;"/>
            <w:bookmarkEnd w:id="8"/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lastRenderedPageBreak/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7.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მომსახურების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ვადები</w:t>
            </w:r>
          </w:p>
        </w:tc>
      </w:tr>
    </w:tbl>
    <w:p w14:paraId="693D85EC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267FC277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47A8B7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1.</w:t>
            </w:r>
            <w:r w:rsidR="00C978D2" w:rsidRPr="00153625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განხორციელებისას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გამოიყენება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მოქმედი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ვადები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</w:p>
          <w:p w14:paraId="70206997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eastAsiaTheme="minorEastAsia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2.</w:t>
            </w:r>
            <w:r w:rsidR="00C978D2" w:rsidRPr="00153625">
              <w:rPr>
                <w:rFonts w:ascii="Sylfaen" w:eastAsiaTheme="minorEastAsia" w:hAnsi="Sylfaen"/>
                <w:sz w:val="22"/>
                <w:szCs w:val="22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განხილვის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ვადის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დინება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აითვლება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განაცხადის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გაკეთების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შემდგომი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სამუშაო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დღიდან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საშუალებით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დადგენილი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ვადების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ათვლი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შრომის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კოდექსით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განსაზღვრული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უქმე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დასვენების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დღეები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არ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იანგარიშება</w:t>
            </w:r>
            <w:proofErr w:type="spellEnd"/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თუ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სისტემაში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განცხადების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განთავსება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განხორციელდება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უქმე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>/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დასვე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softHyphen/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ნების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დღეს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ვადის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ათვლა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დაიწყება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მომდევნო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პირველივე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სამუშაო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eastAsiaTheme="minorEastAsia" w:hAnsi="Sylfaen" w:cs="Sylfaen"/>
                <w:sz w:val="22"/>
                <w:szCs w:val="22"/>
                <w:lang w:val="ka-GE"/>
              </w:rPr>
              <w:t>დღიდან</w:t>
            </w:r>
            <w:r w:rsidRPr="00153625">
              <w:rPr>
                <w:rFonts w:ascii="Sylfaen" w:eastAsiaTheme="minorEastAsia" w:hAnsi="Sylfaen"/>
                <w:sz w:val="22"/>
                <w:szCs w:val="22"/>
                <w:lang w:val="ka-GE"/>
              </w:rPr>
              <w:t xml:space="preserve">. </w:t>
            </w:r>
          </w:p>
        </w:tc>
      </w:tr>
      <w:tr w:rsidR="00713F7D" w:rsidRPr="00153625" w14:paraId="6DD8F86F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C320D" w14:textId="77777777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bookmarkStart w:id="9" w:name="DOCUMENT:1;ENCLOSURE:1;ARTICLE:8;"/>
            <w:bookmarkEnd w:id="9"/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8.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მომსახურების</w:t>
            </w:r>
            <w:r w:rsidRPr="0015362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ინსტრუქცია</w:t>
            </w:r>
          </w:p>
        </w:tc>
      </w:tr>
    </w:tbl>
    <w:p w14:paraId="37BFA0C1" w14:textId="77777777" w:rsidR="00713F7D" w:rsidRPr="00153625" w:rsidRDefault="00713F7D" w:rsidP="00D35282">
      <w:pPr>
        <w:spacing w:after="0" w:line="240" w:lineRule="auto"/>
        <w:ind w:right="566"/>
        <w:rPr>
          <w:rFonts w:ascii="Sylfaen" w:eastAsia="Times New Roman" w:hAnsi="Sylfaen" w:cs="Times New Roman"/>
          <w:vanish/>
          <w:lang w:val="ka-GE"/>
        </w:rPr>
      </w:pPr>
    </w:p>
    <w:tbl>
      <w:tblPr>
        <w:tblStyle w:val="1"/>
        <w:tblW w:w="5000" w:type="pct"/>
        <w:tblCellSpacing w:w="15" w:type="dxa"/>
        <w:tblInd w:w="0" w:type="dxa"/>
        <w:tblLook w:val="04A0" w:firstRow="1" w:lastRow="0" w:firstColumn="1" w:lastColumn="0" w:noHBand="0" w:noVBand="1"/>
      </w:tblPr>
      <w:tblGrid>
        <w:gridCol w:w="10631"/>
      </w:tblGrid>
      <w:tr w:rsidR="00713F7D" w:rsidRPr="00153625" w14:paraId="4731415A" w14:textId="77777777" w:rsidTr="00713F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0461DD" w14:textId="67A91183" w:rsidR="00713F7D" w:rsidRPr="00153625" w:rsidRDefault="00713F7D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საქმისწარმოებასთან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დაკავშირებული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საორგანიზაციო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ტექნიკური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საკითხები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განისაზღვრება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საქმისწარმოებისა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ინსტრუქციით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ამტკიცებს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02404B"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სამსახურის უფროსი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დოკუმენტბრუნვის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სისტემის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ფუნქციონალების</w:t>
            </w:r>
            <w:proofErr w:type="spellEnd"/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განვითარებასთან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ერთად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შესაძლოა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ინსტრუქციის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3625">
              <w:rPr>
                <w:rFonts w:ascii="Sylfaen" w:hAnsi="Sylfaen" w:cs="Sylfaen"/>
                <w:sz w:val="22"/>
                <w:szCs w:val="22"/>
                <w:lang w:val="ka-GE"/>
              </w:rPr>
              <w:t>ცვლილება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  <w:r w:rsidR="00F264D9" w:rsidRPr="00153625">
              <w:rPr>
                <w:rFonts w:ascii="Sylfaen" w:hAnsi="Sylfaen"/>
                <w:sz w:val="22"/>
                <w:szCs w:val="22"/>
                <w:lang w:val="ka-GE"/>
              </w:rPr>
              <w:t>“.</w:t>
            </w:r>
            <w:r w:rsidRPr="0015362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</w:p>
          <w:p w14:paraId="78A23AC7" w14:textId="77777777" w:rsidR="0082253C" w:rsidRPr="00153625" w:rsidRDefault="0082253C" w:rsidP="00153625">
            <w:pPr>
              <w:ind w:right="566"/>
              <w:rPr>
                <w:rFonts w:ascii="Sylfaen" w:hAnsi="Sylfaen"/>
                <w:b/>
                <w:sz w:val="22"/>
                <w:szCs w:val="22"/>
              </w:rPr>
            </w:pPr>
          </w:p>
          <w:p w14:paraId="153CE2C8" w14:textId="77777777" w:rsidR="0082253C" w:rsidRPr="00153625" w:rsidRDefault="0082253C" w:rsidP="00D35282">
            <w:pPr>
              <w:ind w:right="566"/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  <w:p w14:paraId="10796439" w14:textId="77777777" w:rsidR="0082253C" w:rsidRPr="00153625" w:rsidRDefault="0082253C" w:rsidP="00D35282">
            <w:pPr>
              <w:ind w:right="566"/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  <w:p w14:paraId="444259D0" w14:textId="77777777" w:rsidR="0082253C" w:rsidRPr="00153625" w:rsidRDefault="0082253C" w:rsidP="00D35282">
            <w:pPr>
              <w:ind w:right="566"/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  <w:p w14:paraId="7F0F22CB" w14:textId="77777777" w:rsidR="0082253C" w:rsidRPr="00153625" w:rsidRDefault="0082253C" w:rsidP="00D35282">
            <w:pPr>
              <w:ind w:right="566"/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  <w:p w14:paraId="35AFF13C" w14:textId="77777777" w:rsidR="0082253C" w:rsidRPr="00153625" w:rsidRDefault="0082253C" w:rsidP="00D35282">
            <w:pPr>
              <w:ind w:right="566"/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  <w:p w14:paraId="0C7CB978" w14:textId="77777777" w:rsidR="0082253C" w:rsidRPr="00153625" w:rsidRDefault="0082253C" w:rsidP="00D35282">
            <w:pPr>
              <w:ind w:right="566"/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  <w:p w14:paraId="6D5250F7" w14:textId="77777777" w:rsidR="0082253C" w:rsidRPr="00153625" w:rsidRDefault="0082253C" w:rsidP="00D35282">
            <w:pPr>
              <w:ind w:right="566"/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  <w:p w14:paraId="501F48B0" w14:textId="77777777" w:rsidR="00F12C5B" w:rsidRPr="00153625" w:rsidRDefault="00F12C5B" w:rsidP="00D35282">
            <w:pPr>
              <w:ind w:left="-190" w:right="566"/>
              <w:jc w:val="both"/>
              <w:rPr>
                <w:rFonts w:ascii="Sylfaen" w:hAnsi="Sylfaen"/>
                <w:sz w:val="22"/>
                <w:szCs w:val="22"/>
              </w:rPr>
            </w:pPr>
          </w:p>
          <w:p w14:paraId="4D86CB47" w14:textId="7870BDE2" w:rsidR="00F12C5B" w:rsidRPr="00153625" w:rsidRDefault="00F12C5B" w:rsidP="00D35282">
            <w:pPr>
              <w:spacing w:line="240" w:lineRule="auto"/>
              <w:ind w:right="566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14:paraId="47A4FC60" w14:textId="77777777" w:rsidR="00713F7D" w:rsidRPr="00153625" w:rsidRDefault="00713F7D" w:rsidP="00713F7D">
      <w:pPr>
        <w:spacing w:after="0" w:line="240" w:lineRule="auto"/>
        <w:rPr>
          <w:rFonts w:ascii="Sylfaen" w:hAnsi="Sylfaen"/>
          <w:lang w:val="ka-GE"/>
        </w:rPr>
      </w:pPr>
      <w:r w:rsidRPr="00153625">
        <w:rPr>
          <w:rFonts w:ascii="Sylfaen" w:eastAsia="Times New Roman" w:hAnsi="Sylfaen" w:cs="Times New Roman"/>
          <w:lang w:val="ka-GE"/>
        </w:rPr>
        <w:br/>
      </w:r>
    </w:p>
    <w:p w14:paraId="1F72D12F" w14:textId="77777777" w:rsidR="000E0FBA" w:rsidRPr="00153625" w:rsidRDefault="000E0FBA">
      <w:pPr>
        <w:rPr>
          <w:rFonts w:ascii="Sylfaen" w:hAnsi="Sylfaen"/>
          <w:lang w:val="ka-GE"/>
        </w:rPr>
      </w:pPr>
    </w:p>
    <w:p w14:paraId="41570DC3" w14:textId="77777777" w:rsidR="00153625" w:rsidRPr="00153625" w:rsidRDefault="00153625">
      <w:pPr>
        <w:rPr>
          <w:rFonts w:ascii="Sylfaen" w:hAnsi="Sylfaen"/>
          <w:lang w:val="ka-GE"/>
        </w:rPr>
      </w:pPr>
    </w:p>
    <w:sectPr w:rsidR="00153625" w:rsidRPr="00153625" w:rsidSect="00153625">
      <w:pgSz w:w="12240" w:h="15840"/>
      <w:pgMar w:top="284" w:right="333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825DD"/>
    <w:multiLevelType w:val="hybridMultilevel"/>
    <w:tmpl w:val="12EC5DC6"/>
    <w:lvl w:ilvl="0" w:tplc="853CBF30">
      <w:start w:val="2"/>
      <w:numFmt w:val="decimal"/>
      <w:lvlText w:val="%1."/>
      <w:lvlJc w:val="left"/>
      <w:pPr>
        <w:ind w:left="643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>
      <w:start w:val="1"/>
      <w:numFmt w:val="lowerLetter"/>
      <w:lvlText w:val="%5."/>
      <w:lvlJc w:val="left"/>
      <w:pPr>
        <w:ind w:left="3523" w:hanging="360"/>
      </w:pPr>
    </w:lvl>
    <w:lvl w:ilvl="5" w:tplc="0409001B">
      <w:start w:val="1"/>
      <w:numFmt w:val="lowerRoman"/>
      <w:lvlText w:val="%6."/>
      <w:lvlJc w:val="right"/>
      <w:pPr>
        <w:ind w:left="4243" w:hanging="180"/>
      </w:pPr>
    </w:lvl>
    <w:lvl w:ilvl="6" w:tplc="0409000F">
      <w:start w:val="1"/>
      <w:numFmt w:val="decimal"/>
      <w:lvlText w:val="%7."/>
      <w:lvlJc w:val="left"/>
      <w:pPr>
        <w:ind w:left="4963" w:hanging="360"/>
      </w:pPr>
    </w:lvl>
    <w:lvl w:ilvl="7" w:tplc="04090019">
      <w:start w:val="1"/>
      <w:numFmt w:val="lowerLetter"/>
      <w:lvlText w:val="%8."/>
      <w:lvlJc w:val="left"/>
      <w:pPr>
        <w:ind w:left="5683" w:hanging="360"/>
      </w:pPr>
    </w:lvl>
    <w:lvl w:ilvl="8" w:tplc="0409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4A3"/>
    <w:rsid w:val="00014593"/>
    <w:rsid w:val="0002404B"/>
    <w:rsid w:val="00051DA5"/>
    <w:rsid w:val="00076400"/>
    <w:rsid w:val="0008361E"/>
    <w:rsid w:val="00094FB0"/>
    <w:rsid w:val="000E0FBA"/>
    <w:rsid w:val="0010583C"/>
    <w:rsid w:val="00106F21"/>
    <w:rsid w:val="00120995"/>
    <w:rsid w:val="00153625"/>
    <w:rsid w:val="001D2B0A"/>
    <w:rsid w:val="00205F18"/>
    <w:rsid w:val="00281569"/>
    <w:rsid w:val="002C5983"/>
    <w:rsid w:val="002E0A4A"/>
    <w:rsid w:val="003C5FBB"/>
    <w:rsid w:val="00463397"/>
    <w:rsid w:val="00473364"/>
    <w:rsid w:val="00514B42"/>
    <w:rsid w:val="005B77E4"/>
    <w:rsid w:val="00615892"/>
    <w:rsid w:val="00653BC3"/>
    <w:rsid w:val="00692369"/>
    <w:rsid w:val="006C398B"/>
    <w:rsid w:val="00713F7D"/>
    <w:rsid w:val="00784AB2"/>
    <w:rsid w:val="007A67E3"/>
    <w:rsid w:val="0082253C"/>
    <w:rsid w:val="00873D4C"/>
    <w:rsid w:val="00885247"/>
    <w:rsid w:val="00917B4F"/>
    <w:rsid w:val="0093399A"/>
    <w:rsid w:val="00943EC1"/>
    <w:rsid w:val="009E584E"/>
    <w:rsid w:val="00A22AE2"/>
    <w:rsid w:val="00B05E08"/>
    <w:rsid w:val="00B71E92"/>
    <w:rsid w:val="00BA3415"/>
    <w:rsid w:val="00BC6D1A"/>
    <w:rsid w:val="00C01831"/>
    <w:rsid w:val="00C978D2"/>
    <w:rsid w:val="00D054A3"/>
    <w:rsid w:val="00D35282"/>
    <w:rsid w:val="00E334ED"/>
    <w:rsid w:val="00EA2850"/>
    <w:rsid w:val="00F12C5B"/>
    <w:rsid w:val="00F264D9"/>
    <w:rsid w:val="00F53575"/>
    <w:rsid w:val="00F96BD8"/>
    <w:rsid w:val="00FC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E8617"/>
  <w15:chartTrackingRefBased/>
  <w15:docId w15:val="{913BF035-235A-4DF6-BE80-A61B23C6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F7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13F7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13F7D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713F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13F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F7D"/>
    <w:pPr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F7D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basedOn w:val="Normal"/>
    <w:uiPriority w:val="1"/>
    <w:qFormat/>
    <w:rsid w:val="00713F7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table" w:customStyle="1" w:styleId="1">
    <w:name w:val="Обычная таблица1"/>
    <w:uiPriority w:val="99"/>
    <w:semiHidden/>
    <w:rsid w:val="00713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zacixmlChar">
    <w:name w:val="abzaci_xml Char"/>
    <w:link w:val="abzacixml"/>
    <w:semiHidden/>
    <w:locked/>
    <w:rsid w:val="00B71E92"/>
    <w:rPr>
      <w:rFonts w:ascii="Sylfaen" w:hAnsi="Sylfaen"/>
      <w:bCs/>
      <w:lang w:eastAsia="x-none"/>
    </w:rPr>
  </w:style>
  <w:style w:type="paragraph" w:customStyle="1" w:styleId="abzacixml">
    <w:name w:val="abzaci_xml"/>
    <w:basedOn w:val="PlainText"/>
    <w:link w:val="abzacixmlChar"/>
    <w:autoRedefine/>
    <w:semiHidden/>
    <w:qFormat/>
    <w:rsid w:val="00B71E92"/>
    <w:pPr>
      <w:jc w:val="both"/>
    </w:pPr>
    <w:rPr>
      <w:rFonts w:ascii="Sylfaen" w:hAnsi="Sylfaen"/>
      <w:bCs/>
      <w:sz w:val="22"/>
      <w:szCs w:val="22"/>
      <w:lang w:eastAsia="x-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71E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1E92"/>
    <w:rPr>
      <w:rFonts w:ascii="Consolas" w:hAnsi="Consolas"/>
      <w:sz w:val="21"/>
      <w:szCs w:val="21"/>
    </w:rPr>
  </w:style>
  <w:style w:type="paragraph" w:customStyle="1" w:styleId="abzacixml0">
    <w:name w:val="abzacixml"/>
    <w:basedOn w:val="Normal"/>
    <w:uiPriority w:val="99"/>
    <w:semiHidden/>
    <w:rsid w:val="00F1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D2B0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5E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5E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5E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5E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5E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6CC80-F531-44F0-880C-9D19830C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Kavtaradze</dc:creator>
  <cp:keywords/>
  <dc:description/>
  <cp:lastModifiedBy>Natalia Varadashvili</cp:lastModifiedBy>
  <cp:revision>7</cp:revision>
  <cp:lastPrinted>2026-07-28T05:43:00Z</cp:lastPrinted>
  <dcterms:created xsi:type="dcterms:W3CDTF">2026-07-24T10:09:00Z</dcterms:created>
  <dcterms:modified xsi:type="dcterms:W3CDTF">2026-07-28T10:57:00Z</dcterms:modified>
</cp:coreProperties>
</file>